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ABB00" w14:textId="77777777" w:rsidR="00F861C9" w:rsidRPr="00F861C9" w:rsidRDefault="00F861C9" w:rsidP="00F861C9">
      <w:pPr>
        <w:jc w:val="center"/>
        <w:rPr>
          <w:rFonts w:cstheme="minorHAnsi"/>
          <w:b/>
          <w:bCs/>
          <w:sz w:val="18"/>
          <w:szCs w:val="18"/>
        </w:rPr>
      </w:pPr>
      <w:r w:rsidRPr="00F861C9">
        <w:rPr>
          <w:rFonts w:cstheme="minorHAnsi"/>
          <w:b/>
          <w:bCs/>
          <w:sz w:val="18"/>
          <w:szCs w:val="18"/>
        </w:rPr>
        <w:t xml:space="preserve">UMOWA </w:t>
      </w:r>
    </w:p>
    <w:p w14:paraId="2924CF49" w14:textId="77777777" w:rsidR="00F861C9" w:rsidRPr="00F861C9" w:rsidRDefault="00F861C9" w:rsidP="00F861C9">
      <w:pPr>
        <w:jc w:val="center"/>
        <w:rPr>
          <w:rFonts w:cstheme="minorHAnsi"/>
          <w:b/>
          <w:bCs/>
          <w:sz w:val="18"/>
          <w:szCs w:val="18"/>
        </w:rPr>
      </w:pPr>
      <w:r w:rsidRPr="00F861C9">
        <w:rPr>
          <w:rFonts w:cstheme="minorHAnsi"/>
          <w:b/>
          <w:bCs/>
          <w:sz w:val="18"/>
          <w:szCs w:val="18"/>
        </w:rPr>
        <w:t>NA WYKONYWANIE STOISKA WYSTAWIENNICZEGO</w:t>
      </w:r>
    </w:p>
    <w:p w14:paraId="0430E6A9" w14:textId="77777777" w:rsidR="00F861C9" w:rsidRPr="00F861C9" w:rsidRDefault="00F861C9" w:rsidP="00F861C9">
      <w:pPr>
        <w:pStyle w:val="Tekstpodstawowy"/>
        <w:rPr>
          <w:rFonts w:ascii="Montserrat Light" w:hAnsi="Montserrat Light" w:cstheme="minorHAnsi"/>
          <w:b w:val="0"/>
          <w:sz w:val="18"/>
          <w:szCs w:val="18"/>
        </w:rPr>
      </w:pPr>
    </w:p>
    <w:p w14:paraId="630D8B47" w14:textId="77777777" w:rsidR="00F861C9" w:rsidRPr="00F861C9" w:rsidRDefault="00F861C9" w:rsidP="00F861C9">
      <w:pPr>
        <w:pStyle w:val="Tekstpodstawowy"/>
        <w:rPr>
          <w:rFonts w:ascii="Montserrat Light" w:hAnsi="Montserrat Light" w:cstheme="minorHAnsi"/>
          <w:b w:val="0"/>
          <w:sz w:val="18"/>
          <w:szCs w:val="18"/>
        </w:rPr>
      </w:pPr>
      <w:r w:rsidRPr="00F861C9">
        <w:rPr>
          <w:rFonts w:ascii="Montserrat Light" w:hAnsi="Montserrat Light" w:cstheme="minorHAnsi"/>
          <w:b w:val="0"/>
          <w:sz w:val="18"/>
          <w:szCs w:val="18"/>
        </w:rPr>
        <w:t xml:space="preserve">zawarta w Krakowie w dniu </w:t>
      </w:r>
      <w:r w:rsidRPr="00F861C9">
        <w:rPr>
          <w:rFonts w:ascii="Montserrat Light" w:hAnsi="Montserrat Light" w:cstheme="minorHAnsi"/>
          <w:b w:val="0"/>
          <w:sz w:val="18"/>
          <w:szCs w:val="18"/>
          <w:highlight w:val="yellow"/>
        </w:rPr>
        <w:t>___</w:t>
      </w:r>
      <w:r w:rsidRPr="00F861C9">
        <w:rPr>
          <w:rFonts w:ascii="Montserrat Light" w:hAnsi="Montserrat Light" w:cstheme="minorHAnsi"/>
          <w:b w:val="0"/>
          <w:sz w:val="18"/>
          <w:szCs w:val="18"/>
        </w:rPr>
        <w:t xml:space="preserve">.04.2026 r., pomiędzy: </w:t>
      </w:r>
    </w:p>
    <w:p w14:paraId="19A5113D" w14:textId="77777777" w:rsidR="00F861C9" w:rsidRPr="00F861C9" w:rsidRDefault="00F861C9" w:rsidP="00F861C9">
      <w:pPr>
        <w:pStyle w:val="NormalnyWeb"/>
        <w:spacing w:before="0" w:after="0"/>
        <w:rPr>
          <w:rFonts w:ascii="Montserrat Light" w:hAnsi="Montserrat Light" w:cstheme="minorHAnsi"/>
          <w:b/>
          <w:sz w:val="18"/>
          <w:szCs w:val="18"/>
          <w:lang w:val="pl-PL"/>
        </w:rPr>
      </w:pPr>
    </w:p>
    <w:p w14:paraId="6C9320F5" w14:textId="77777777" w:rsidR="00F861C9" w:rsidRPr="00F861C9" w:rsidRDefault="00F861C9" w:rsidP="00F861C9">
      <w:pPr>
        <w:pStyle w:val="NormalnyWeb"/>
        <w:spacing w:before="0" w:after="0"/>
        <w:jc w:val="both"/>
        <w:rPr>
          <w:rFonts w:ascii="Montserrat Light" w:hAnsi="Montserrat Light" w:cstheme="minorHAnsi"/>
          <w:bCs/>
          <w:sz w:val="18"/>
          <w:szCs w:val="18"/>
          <w:lang w:val="pl-PL"/>
        </w:rPr>
      </w:pPr>
      <w:bookmarkStart w:id="0" w:name="_Hlk113544768"/>
      <w:r w:rsidRPr="00F861C9">
        <w:rPr>
          <w:rFonts w:ascii="Montserrat Light" w:hAnsi="Montserrat Light" w:cstheme="minorHAnsi"/>
          <w:b/>
          <w:iCs/>
          <w:sz w:val="18"/>
          <w:szCs w:val="18"/>
          <w:lang w:val="pl-PL"/>
        </w:rPr>
        <w:t xml:space="preserve">MAEM Spółka z ograniczoną odpowiedzialnością </w:t>
      </w:r>
      <w:r w:rsidRPr="00F861C9">
        <w:rPr>
          <w:rFonts w:ascii="Montserrat Light" w:hAnsi="Montserrat Light" w:cstheme="minorHAnsi"/>
          <w:b/>
          <w:sz w:val="18"/>
          <w:szCs w:val="18"/>
          <w:lang w:val="pl-PL"/>
        </w:rPr>
        <w:t>z siedzibą w Krakowie</w:t>
      </w:r>
      <w:r w:rsidRPr="00F861C9">
        <w:rPr>
          <w:rFonts w:ascii="Montserrat Light" w:hAnsi="Montserrat Light" w:cstheme="minorHAnsi"/>
          <w:bCs/>
          <w:sz w:val="18"/>
          <w:szCs w:val="18"/>
          <w:lang w:val="pl-PL"/>
        </w:rPr>
        <w:t xml:space="preserve">, pod adresem: ul. Bociana 22A, 31-231 Kraków, wpisaną do rejestru przedsiębiorców Krajowego Rejestru Sądowego prowadzonego przez Sąd Rejonowy dla </w:t>
      </w:r>
      <w:proofErr w:type="spellStart"/>
      <w:r w:rsidRPr="00F861C9">
        <w:rPr>
          <w:rFonts w:ascii="Montserrat Light" w:hAnsi="Montserrat Light" w:cstheme="minorHAnsi"/>
          <w:bCs/>
          <w:sz w:val="18"/>
          <w:szCs w:val="18"/>
          <w:lang w:val="pl-PL"/>
        </w:rPr>
        <w:t>Krakowa-Śródmieścia</w:t>
      </w:r>
      <w:proofErr w:type="spellEnd"/>
      <w:r w:rsidRPr="00F861C9">
        <w:rPr>
          <w:rFonts w:ascii="Montserrat Light" w:hAnsi="Montserrat Light" w:cstheme="minorHAnsi"/>
          <w:bCs/>
          <w:sz w:val="18"/>
          <w:szCs w:val="18"/>
          <w:lang w:val="pl-PL"/>
        </w:rPr>
        <w:t xml:space="preserve"> w Krakowie XI Wydział Gospodarczy Krajowego Rejestru Sądowego pod nr KRS: 0000248260, nr REGON: 120173503, nr </w:t>
      </w:r>
      <w:r w:rsidRPr="00F861C9">
        <w:rPr>
          <w:rFonts w:ascii="Montserrat Light" w:hAnsi="Montserrat Light"/>
          <w:sz w:val="18"/>
          <w:szCs w:val="18"/>
          <w:lang w:val="pl-PL"/>
        </w:rPr>
        <w:t>NIP:</w:t>
      </w:r>
      <w:r w:rsidRPr="00F861C9">
        <w:rPr>
          <w:rFonts w:ascii="Montserrat Light" w:hAnsi="Montserrat Light" w:cstheme="minorHAnsi"/>
          <w:bCs/>
          <w:sz w:val="18"/>
          <w:szCs w:val="18"/>
          <w:lang w:val="pl-PL"/>
        </w:rPr>
        <w:t xml:space="preserve"> 9452048731,</w:t>
      </w:r>
      <w:r w:rsidRPr="00F861C9">
        <w:rPr>
          <w:rFonts w:ascii="Montserrat Light" w:hAnsi="Montserrat Light"/>
          <w:sz w:val="18"/>
          <w:szCs w:val="18"/>
          <w:lang w:val="pl-PL"/>
        </w:rPr>
        <w:t xml:space="preserve"> reprezentowaną przez:</w:t>
      </w:r>
      <w:bookmarkEnd w:id="0"/>
      <w:r w:rsidRPr="00F861C9">
        <w:rPr>
          <w:rFonts w:ascii="Montserrat Light" w:hAnsi="Montserrat Light" w:cstheme="minorHAnsi"/>
          <w:bCs/>
          <w:sz w:val="18"/>
          <w:szCs w:val="18"/>
          <w:lang w:val="pl-PL"/>
        </w:rPr>
        <w:t xml:space="preserve"> </w:t>
      </w:r>
    </w:p>
    <w:p w14:paraId="63644200" w14:textId="77777777" w:rsidR="00F861C9" w:rsidRPr="00F861C9" w:rsidRDefault="00F861C9" w:rsidP="00F861C9">
      <w:pPr>
        <w:pStyle w:val="NormalnyWeb"/>
        <w:spacing w:before="0" w:after="0"/>
        <w:jc w:val="both"/>
        <w:rPr>
          <w:rFonts w:ascii="Montserrat Light" w:hAnsi="Montserrat Light"/>
          <w:b/>
          <w:sz w:val="18"/>
          <w:szCs w:val="18"/>
          <w:lang w:val="pl-PL"/>
        </w:rPr>
      </w:pPr>
      <w:r w:rsidRPr="00F861C9">
        <w:rPr>
          <w:rFonts w:ascii="Montserrat Light" w:hAnsi="Montserrat Light" w:cstheme="minorHAnsi"/>
          <w:b/>
          <w:sz w:val="18"/>
          <w:szCs w:val="18"/>
          <w:lang w:val="pl-PL"/>
        </w:rPr>
        <w:t xml:space="preserve">Daniela </w:t>
      </w:r>
      <w:proofErr w:type="spellStart"/>
      <w:r w:rsidRPr="00F861C9">
        <w:rPr>
          <w:rFonts w:ascii="Montserrat Light" w:hAnsi="Montserrat Light" w:cstheme="minorHAnsi"/>
          <w:b/>
          <w:sz w:val="18"/>
          <w:szCs w:val="18"/>
          <w:lang w:val="pl-PL"/>
        </w:rPr>
        <w:t>Jasikowskiego</w:t>
      </w:r>
      <w:proofErr w:type="spellEnd"/>
      <w:r w:rsidRPr="00F861C9">
        <w:rPr>
          <w:rFonts w:ascii="Montserrat Light" w:hAnsi="Montserrat Light" w:cstheme="minorHAnsi"/>
          <w:b/>
          <w:sz w:val="18"/>
          <w:szCs w:val="18"/>
          <w:lang w:val="pl-PL"/>
        </w:rPr>
        <w:t xml:space="preserve"> – Prezesa Zarządu, </w:t>
      </w:r>
    </w:p>
    <w:p w14:paraId="1844E287"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p>
    <w:p w14:paraId="25B3176E" w14:textId="77777777" w:rsidR="00F861C9" w:rsidRPr="00F861C9" w:rsidRDefault="00F861C9" w:rsidP="00F861C9">
      <w:pPr>
        <w:pStyle w:val="NormalnyWeb"/>
        <w:spacing w:before="0" w:after="0"/>
        <w:jc w:val="both"/>
        <w:rPr>
          <w:rFonts w:ascii="Montserrat Light" w:hAnsi="Montserrat Light" w:cstheme="minorHAnsi"/>
          <w:bCs/>
          <w:sz w:val="18"/>
          <w:szCs w:val="18"/>
          <w:lang w:val="pl-PL"/>
        </w:rPr>
      </w:pPr>
      <w:r w:rsidRPr="00F861C9">
        <w:rPr>
          <w:rFonts w:ascii="Montserrat Light" w:hAnsi="Montserrat Light" w:cstheme="minorHAnsi"/>
          <w:sz w:val="18"/>
          <w:szCs w:val="18"/>
          <w:lang w:val="pl-PL"/>
        </w:rPr>
        <w:t>zwaną dalej: „</w:t>
      </w:r>
      <w:r w:rsidRPr="00F861C9">
        <w:rPr>
          <w:rFonts w:ascii="Montserrat Light" w:hAnsi="Montserrat Light" w:cstheme="minorHAnsi"/>
          <w:b/>
          <w:bCs/>
          <w:sz w:val="18"/>
          <w:szCs w:val="18"/>
          <w:lang w:val="pl-PL"/>
        </w:rPr>
        <w:t>ZAMAWIAJĄCYM</w:t>
      </w:r>
      <w:r w:rsidRPr="00F861C9">
        <w:rPr>
          <w:rFonts w:ascii="Montserrat Light" w:hAnsi="Montserrat Light" w:cstheme="minorHAnsi"/>
          <w:sz w:val="18"/>
          <w:szCs w:val="18"/>
          <w:lang w:val="pl-PL"/>
        </w:rPr>
        <w:t>”,</w:t>
      </w:r>
    </w:p>
    <w:p w14:paraId="6296AE40"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p>
    <w:p w14:paraId="49A7BE8B"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a</w:t>
      </w:r>
    </w:p>
    <w:p w14:paraId="4345A68C" w14:textId="77777777" w:rsidR="00F861C9" w:rsidRPr="00F861C9" w:rsidRDefault="00F861C9" w:rsidP="00F861C9">
      <w:pPr>
        <w:pStyle w:val="NormalnyWeb"/>
        <w:spacing w:before="0" w:after="0"/>
        <w:jc w:val="both"/>
        <w:rPr>
          <w:rFonts w:ascii="Montserrat Light" w:hAnsi="Montserrat Light" w:cstheme="minorHAnsi"/>
          <w:b/>
          <w:bCs/>
          <w:sz w:val="18"/>
          <w:szCs w:val="18"/>
          <w:lang w:val="pl-PL"/>
        </w:rPr>
      </w:pPr>
      <w:bookmarkStart w:id="1" w:name="_Hlk113544785"/>
    </w:p>
    <w:p w14:paraId="621330B5"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z siedzibą w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pod adresem: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w:t>
      </w:r>
      <w:r w:rsidRPr="00F861C9">
        <w:rPr>
          <w:rFonts w:ascii="Montserrat Light" w:hAnsi="Montserrat Light" w:cstheme="minorHAnsi"/>
          <w:bCs/>
          <w:sz w:val="18"/>
          <w:szCs w:val="18"/>
          <w:lang w:val="pl-PL"/>
        </w:rPr>
        <w:t>wpisaną do rejestru przedsiębiorców Krajowego Rejestru Sądowego prowadzonego przez Sąd Rejonowy</w:t>
      </w:r>
      <w:r w:rsidRPr="00F861C9">
        <w:rPr>
          <w:rFonts w:ascii="Montserrat Light" w:hAnsi="Montserrat Light" w:cstheme="minorHAnsi"/>
          <w:b/>
          <w:bCs/>
          <w:sz w:val="18"/>
          <w:szCs w:val="18"/>
          <w:lang w:val="pl-PL"/>
        </w:rPr>
        <w:t xml:space="preserve">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bCs/>
          <w:sz w:val="18"/>
          <w:szCs w:val="18"/>
          <w:lang w:val="pl-PL"/>
        </w:rPr>
        <w:t xml:space="preserve"> Wydział Gospodarczy Krajowego Rejestru Sądowego pod nr KRS: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bCs/>
          <w:sz w:val="18"/>
          <w:szCs w:val="18"/>
          <w:lang w:val="pl-PL"/>
        </w:rPr>
        <w:t xml:space="preserve">, nr REGON: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bCs/>
          <w:sz w:val="18"/>
          <w:szCs w:val="18"/>
          <w:lang w:val="pl-PL"/>
        </w:rPr>
        <w:t xml:space="preserve">, nr </w:t>
      </w:r>
      <w:r w:rsidRPr="00F861C9">
        <w:rPr>
          <w:rFonts w:ascii="Montserrat Light" w:hAnsi="Montserrat Light"/>
          <w:sz w:val="18"/>
          <w:szCs w:val="18"/>
          <w:lang w:val="pl-PL"/>
        </w:rPr>
        <w:t>NIP:</w:t>
      </w:r>
      <w:r w:rsidRPr="00F861C9">
        <w:rPr>
          <w:rFonts w:ascii="Montserrat Light" w:hAnsi="Montserrat Light" w:cstheme="minorHAnsi"/>
          <w:bCs/>
          <w:sz w:val="18"/>
          <w:szCs w:val="18"/>
          <w:lang w:val="pl-PL"/>
        </w:rPr>
        <w:t xml:space="preserve">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bCs/>
          <w:sz w:val="18"/>
          <w:szCs w:val="18"/>
          <w:lang w:val="pl-PL"/>
        </w:rPr>
        <w:t>,</w:t>
      </w:r>
      <w:r w:rsidRPr="00F861C9">
        <w:rPr>
          <w:rFonts w:ascii="Montserrat Light" w:hAnsi="Montserrat Light"/>
          <w:sz w:val="18"/>
          <w:szCs w:val="18"/>
          <w:lang w:val="pl-PL"/>
        </w:rPr>
        <w:t xml:space="preserve"> reprezentowaną </w:t>
      </w:r>
      <w:r w:rsidRPr="00F861C9">
        <w:rPr>
          <w:rFonts w:ascii="Montserrat Light" w:hAnsi="Montserrat Light" w:cstheme="minorHAnsi"/>
          <w:sz w:val="18"/>
          <w:szCs w:val="18"/>
          <w:lang w:val="pl-PL"/>
        </w:rPr>
        <w:t xml:space="preserve">przez: </w:t>
      </w:r>
    </w:p>
    <w:p w14:paraId="15408685" w14:textId="77777777" w:rsidR="00F861C9" w:rsidRPr="00F861C9" w:rsidRDefault="00F861C9" w:rsidP="00F861C9">
      <w:pPr>
        <w:pStyle w:val="NormalnyWeb"/>
        <w:spacing w:before="0" w:after="0"/>
        <w:jc w:val="both"/>
        <w:rPr>
          <w:rFonts w:ascii="Montserrat Light" w:hAnsi="Montserrat Light" w:cstheme="minorHAnsi"/>
          <w:b/>
          <w:bCs/>
          <w:sz w:val="18"/>
          <w:szCs w:val="18"/>
          <w:lang w:val="pl-PL"/>
        </w:rPr>
      </w:pP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w:t>
      </w:r>
      <w:r w:rsidRPr="00F861C9">
        <w:rPr>
          <w:rFonts w:ascii="Montserrat Light" w:hAnsi="Montserrat Light" w:cstheme="minorHAnsi"/>
          <w:b/>
          <w:bCs/>
          <w:sz w:val="18"/>
          <w:szCs w:val="18"/>
          <w:lang w:val="pl-PL"/>
        </w:rPr>
        <w:t xml:space="preserve">–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w:t>
      </w:r>
    </w:p>
    <w:p w14:paraId="67754BF8"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p>
    <w:p w14:paraId="19F05704"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albo</w:t>
      </w:r>
    </w:p>
    <w:p w14:paraId="3446F9D6"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p>
    <w:p w14:paraId="21EB683A"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prowadzącym działalność gospodarczą pod firmą: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z siedzibą w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pod adresem: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wpisaną/ wpisanym do Centralnej Ewidencji i Informacji o Działalności Gospodarczej, posiadającą/ posiadającym nr NIP: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oraz nr REGON: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reprezentowaną/ reprezentowanym przez:</w:t>
      </w:r>
    </w:p>
    <w:p w14:paraId="5F0A389C" w14:textId="77777777" w:rsidR="00F861C9" w:rsidRPr="00F861C9" w:rsidRDefault="00F861C9" w:rsidP="00F861C9">
      <w:pPr>
        <w:pStyle w:val="NormalnyWeb"/>
        <w:spacing w:before="0" w:after="0"/>
        <w:jc w:val="both"/>
        <w:rPr>
          <w:rFonts w:ascii="Montserrat Light" w:hAnsi="Montserrat Light" w:cstheme="minorHAnsi"/>
          <w:b/>
          <w:bCs/>
          <w:sz w:val="18"/>
          <w:szCs w:val="18"/>
          <w:lang w:val="pl-PL"/>
        </w:rPr>
      </w:pP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w:t>
      </w:r>
      <w:r w:rsidRPr="00F861C9">
        <w:rPr>
          <w:rFonts w:ascii="Montserrat Light" w:hAnsi="Montserrat Light" w:cstheme="minorHAnsi"/>
          <w:b/>
          <w:bCs/>
          <w:sz w:val="18"/>
          <w:szCs w:val="18"/>
          <w:lang w:val="pl-PL"/>
        </w:rPr>
        <w:t xml:space="preserve">–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 </w:t>
      </w:r>
    </w:p>
    <w:p w14:paraId="262A93B6"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p>
    <w:p w14:paraId="4A717B31"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zwaną/ zwanym dalej: „</w:t>
      </w:r>
      <w:r w:rsidRPr="00F861C9">
        <w:rPr>
          <w:rFonts w:ascii="Montserrat Light" w:hAnsi="Montserrat Light" w:cstheme="minorHAnsi"/>
          <w:b/>
          <w:bCs/>
          <w:sz w:val="18"/>
          <w:szCs w:val="18"/>
          <w:lang w:val="pl-PL"/>
        </w:rPr>
        <w:t>WYKONAWCĄ</w:t>
      </w:r>
      <w:r w:rsidRPr="00F861C9">
        <w:rPr>
          <w:rFonts w:ascii="Montserrat Light" w:hAnsi="Montserrat Light" w:cstheme="minorHAnsi"/>
          <w:sz w:val="18"/>
          <w:szCs w:val="18"/>
          <w:lang w:val="pl-PL"/>
        </w:rPr>
        <w:t>”,</w:t>
      </w:r>
    </w:p>
    <w:p w14:paraId="7E8FEAFA"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p>
    <w:p w14:paraId="72367366"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p>
    <w:p w14:paraId="2DF6168D"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ZAMAWIAJĄCY oraz WYKONAWCA będą zwani dalej w niniejszej umowie na wykonywanie stoiska wystawienniczego (dalej jako: „</w:t>
      </w:r>
      <w:r w:rsidRPr="00F861C9">
        <w:rPr>
          <w:rFonts w:ascii="Montserrat Light" w:hAnsi="Montserrat Light" w:cstheme="minorHAnsi"/>
          <w:b/>
          <w:bCs/>
          <w:sz w:val="18"/>
          <w:szCs w:val="18"/>
          <w:lang w:val="pl-PL"/>
        </w:rPr>
        <w:t>Umowa</w:t>
      </w:r>
      <w:r w:rsidRPr="00F861C9">
        <w:rPr>
          <w:rFonts w:ascii="Montserrat Light" w:hAnsi="Montserrat Light" w:cstheme="minorHAnsi"/>
          <w:sz w:val="18"/>
          <w:szCs w:val="18"/>
          <w:lang w:val="pl-PL"/>
        </w:rPr>
        <w:t>”) łącznie: „</w:t>
      </w:r>
      <w:r w:rsidRPr="00F861C9">
        <w:rPr>
          <w:rFonts w:ascii="Montserrat Light" w:hAnsi="Montserrat Light" w:cstheme="minorHAnsi"/>
          <w:b/>
          <w:bCs/>
          <w:sz w:val="18"/>
          <w:szCs w:val="18"/>
          <w:lang w:val="pl-PL"/>
        </w:rPr>
        <w:t>Stronami</w:t>
      </w:r>
      <w:r w:rsidRPr="00F861C9">
        <w:rPr>
          <w:rFonts w:ascii="Montserrat Light" w:hAnsi="Montserrat Light" w:cstheme="minorHAnsi"/>
          <w:sz w:val="18"/>
          <w:szCs w:val="18"/>
          <w:lang w:val="pl-PL"/>
        </w:rPr>
        <w:t>” bądź każdy z osobna „</w:t>
      </w:r>
      <w:r w:rsidRPr="00F861C9">
        <w:rPr>
          <w:rFonts w:ascii="Montserrat Light" w:hAnsi="Montserrat Light" w:cstheme="minorHAnsi"/>
          <w:b/>
          <w:bCs/>
          <w:sz w:val="18"/>
          <w:szCs w:val="18"/>
          <w:lang w:val="pl-PL"/>
        </w:rPr>
        <w:t>Stroną</w:t>
      </w:r>
      <w:r w:rsidRPr="00F861C9">
        <w:rPr>
          <w:rFonts w:ascii="Montserrat Light" w:hAnsi="Montserrat Light" w:cstheme="minorHAnsi"/>
          <w:sz w:val="18"/>
          <w:szCs w:val="18"/>
          <w:lang w:val="pl-PL"/>
        </w:rPr>
        <w:t xml:space="preserve">”, w zależności od kontekstu, </w:t>
      </w:r>
    </w:p>
    <w:p w14:paraId="54CBFADC"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p>
    <w:p w14:paraId="3063A962" w14:textId="77777777" w:rsidR="00F861C9" w:rsidRPr="00F861C9" w:rsidRDefault="00F861C9" w:rsidP="00F861C9">
      <w:pPr>
        <w:pStyle w:val="NormalnyWeb"/>
        <w:spacing w:before="0" w:after="0"/>
        <w:jc w:val="both"/>
        <w:rPr>
          <w:rFonts w:ascii="Montserrat Light" w:hAnsi="Montserrat Light" w:cstheme="minorHAnsi"/>
          <w:sz w:val="18"/>
          <w:szCs w:val="18"/>
          <w:lang w:val="pl-PL"/>
        </w:rPr>
      </w:pPr>
    </w:p>
    <w:p w14:paraId="7A65D7CF" w14:textId="77777777" w:rsidR="00F861C9" w:rsidRPr="00F861C9" w:rsidRDefault="00F861C9" w:rsidP="00F861C9">
      <w:pPr>
        <w:pStyle w:val="NormalnyWeb"/>
        <w:spacing w:before="0" w:after="0"/>
        <w:jc w:val="center"/>
        <w:rPr>
          <w:rFonts w:ascii="Montserrat Light" w:hAnsi="Montserrat Light" w:cstheme="minorHAnsi"/>
          <w:b/>
          <w:bCs/>
          <w:sz w:val="18"/>
          <w:szCs w:val="18"/>
          <w:lang w:val="pl-PL"/>
        </w:rPr>
      </w:pPr>
      <w:r w:rsidRPr="00F861C9">
        <w:rPr>
          <w:rFonts w:ascii="Montserrat Light" w:hAnsi="Montserrat Light" w:cstheme="minorHAnsi"/>
          <w:b/>
          <w:bCs/>
          <w:sz w:val="18"/>
          <w:szCs w:val="18"/>
          <w:lang w:val="pl-PL"/>
        </w:rPr>
        <w:t xml:space="preserve">PREAMBUŁA </w:t>
      </w:r>
    </w:p>
    <w:p w14:paraId="30151DC8" w14:textId="77777777" w:rsidR="00F861C9" w:rsidRPr="00F861C9" w:rsidRDefault="00F861C9" w:rsidP="00F861C9">
      <w:pPr>
        <w:pStyle w:val="NormalnyWeb"/>
        <w:spacing w:before="0" w:after="0"/>
        <w:jc w:val="both"/>
        <w:rPr>
          <w:rFonts w:ascii="Montserrat Light" w:hAnsi="Montserrat Light" w:cstheme="minorHAnsi"/>
          <w:b/>
          <w:bCs/>
          <w:sz w:val="18"/>
          <w:szCs w:val="18"/>
          <w:lang w:val="pl-PL"/>
        </w:rPr>
      </w:pPr>
      <w:r w:rsidRPr="00F861C9">
        <w:rPr>
          <w:rFonts w:ascii="Montserrat Light" w:hAnsi="Montserrat Light" w:cstheme="minorHAnsi"/>
          <w:b/>
          <w:bCs/>
          <w:sz w:val="18"/>
          <w:szCs w:val="18"/>
          <w:lang w:val="pl-PL"/>
        </w:rPr>
        <w:t xml:space="preserve">ZWAŻYWSZY NA TO, ŻE: </w:t>
      </w:r>
    </w:p>
    <w:p w14:paraId="3524459E" w14:textId="77777777" w:rsidR="00F861C9" w:rsidRPr="00F861C9" w:rsidRDefault="00F861C9">
      <w:pPr>
        <w:pStyle w:val="NormalnyWeb"/>
        <w:numPr>
          <w:ilvl w:val="0"/>
          <w:numId w:val="9"/>
        </w:numPr>
        <w:tabs>
          <w:tab w:val="left" w:pos="3520"/>
        </w:tabs>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ZAMAWIAJĄCY jako producent części zamiennych do urządzeń na statkach weźmie udział w międzynarodowych targach branży morskiej w Europie, tj. w targach pn. „</w:t>
      </w:r>
      <w:r w:rsidRPr="00F861C9">
        <w:rPr>
          <w:rFonts w:ascii="Montserrat Light" w:hAnsi="Montserrat Light" w:cstheme="minorHAnsi"/>
          <w:i/>
          <w:iCs/>
          <w:sz w:val="18"/>
          <w:szCs w:val="18"/>
          <w:lang w:val="pl-PL"/>
        </w:rPr>
        <w:t xml:space="preserve">The International </w:t>
      </w:r>
      <w:proofErr w:type="spellStart"/>
      <w:r w:rsidRPr="00F861C9">
        <w:rPr>
          <w:rFonts w:ascii="Montserrat Light" w:hAnsi="Montserrat Light" w:cstheme="minorHAnsi"/>
          <w:i/>
          <w:iCs/>
          <w:sz w:val="18"/>
          <w:szCs w:val="18"/>
          <w:lang w:val="pl-PL"/>
        </w:rPr>
        <w:t>Shipping</w:t>
      </w:r>
      <w:proofErr w:type="spellEnd"/>
      <w:r w:rsidRPr="00F861C9">
        <w:rPr>
          <w:rFonts w:ascii="Montserrat Light" w:hAnsi="Montserrat Light" w:cstheme="minorHAnsi"/>
          <w:i/>
          <w:iCs/>
          <w:sz w:val="18"/>
          <w:szCs w:val="18"/>
          <w:lang w:val="pl-PL"/>
        </w:rPr>
        <w:t xml:space="preserve"> </w:t>
      </w:r>
      <w:proofErr w:type="spellStart"/>
      <w:r w:rsidRPr="00F861C9">
        <w:rPr>
          <w:rFonts w:ascii="Montserrat Light" w:hAnsi="Montserrat Light" w:cstheme="minorHAnsi"/>
          <w:i/>
          <w:iCs/>
          <w:sz w:val="18"/>
          <w:szCs w:val="18"/>
          <w:lang w:val="pl-PL"/>
        </w:rPr>
        <w:t>Exhibition</w:t>
      </w:r>
      <w:proofErr w:type="spellEnd"/>
      <w:r w:rsidRPr="00F861C9">
        <w:rPr>
          <w:rFonts w:ascii="Montserrat Light" w:hAnsi="Montserrat Light" w:cstheme="minorHAnsi"/>
          <w:i/>
          <w:iCs/>
          <w:sz w:val="18"/>
          <w:szCs w:val="18"/>
          <w:lang w:val="pl-PL"/>
        </w:rPr>
        <w:t xml:space="preserve"> </w:t>
      </w:r>
      <w:proofErr w:type="spellStart"/>
      <w:r w:rsidRPr="00F861C9">
        <w:rPr>
          <w:rFonts w:ascii="Montserrat Light" w:hAnsi="Montserrat Light" w:cstheme="minorHAnsi"/>
          <w:i/>
          <w:iCs/>
          <w:sz w:val="18"/>
          <w:szCs w:val="18"/>
          <w:lang w:val="pl-PL"/>
        </w:rPr>
        <w:t>Posidonia</w:t>
      </w:r>
      <w:proofErr w:type="spellEnd"/>
      <w:r w:rsidRPr="00F861C9">
        <w:rPr>
          <w:rFonts w:ascii="Montserrat Light" w:hAnsi="Montserrat Light" w:cstheme="minorHAnsi"/>
          <w:i/>
          <w:iCs/>
          <w:sz w:val="18"/>
          <w:szCs w:val="18"/>
          <w:lang w:val="pl-PL"/>
        </w:rPr>
        <w:t xml:space="preserve"> 2026</w:t>
      </w:r>
      <w:r w:rsidRPr="00F861C9">
        <w:rPr>
          <w:rFonts w:ascii="Montserrat Light" w:hAnsi="Montserrat Light" w:cstheme="minorHAnsi"/>
          <w:sz w:val="18"/>
          <w:szCs w:val="18"/>
          <w:lang w:val="pl-PL"/>
        </w:rPr>
        <w:t>”, które odbędą się w dniach 1-5.06.2026 r. w Grecji (dalej także: „</w:t>
      </w:r>
      <w:r w:rsidRPr="00F861C9">
        <w:rPr>
          <w:rFonts w:ascii="Montserrat Light" w:hAnsi="Montserrat Light" w:cstheme="minorHAnsi"/>
          <w:b/>
          <w:bCs/>
          <w:sz w:val="18"/>
          <w:szCs w:val="18"/>
          <w:lang w:val="pl-PL"/>
        </w:rPr>
        <w:t>Wydarzenie</w:t>
      </w:r>
      <w:r w:rsidRPr="00F861C9">
        <w:rPr>
          <w:rFonts w:ascii="Montserrat Light" w:hAnsi="Montserrat Light" w:cstheme="minorHAnsi"/>
          <w:sz w:val="18"/>
          <w:szCs w:val="18"/>
          <w:lang w:val="pl-PL"/>
        </w:rPr>
        <w:t>” lub „</w:t>
      </w:r>
      <w:r w:rsidRPr="00F861C9">
        <w:rPr>
          <w:rFonts w:ascii="Montserrat Light" w:hAnsi="Montserrat Light" w:cstheme="minorHAnsi"/>
          <w:b/>
          <w:bCs/>
          <w:sz w:val="18"/>
          <w:szCs w:val="18"/>
          <w:lang w:val="pl-PL"/>
        </w:rPr>
        <w:t>Targi</w:t>
      </w:r>
      <w:r w:rsidRPr="00F861C9">
        <w:rPr>
          <w:rFonts w:ascii="Montserrat Light" w:hAnsi="Montserrat Light" w:cstheme="minorHAnsi"/>
          <w:sz w:val="18"/>
          <w:szCs w:val="18"/>
          <w:lang w:val="pl-PL"/>
        </w:rPr>
        <w:t xml:space="preserve">”), organizowanych przez </w:t>
      </w:r>
      <w:proofErr w:type="spellStart"/>
      <w:r w:rsidRPr="00F861C9">
        <w:rPr>
          <w:rFonts w:ascii="Montserrat Light" w:hAnsi="Montserrat Light" w:cstheme="minorHAnsi"/>
          <w:sz w:val="18"/>
          <w:szCs w:val="18"/>
          <w:lang w:val="pl-PL"/>
        </w:rPr>
        <w:t>Posidonia</w:t>
      </w:r>
      <w:proofErr w:type="spellEnd"/>
      <w:r w:rsidRPr="00F861C9">
        <w:rPr>
          <w:rFonts w:ascii="Montserrat Light" w:hAnsi="Montserrat Light" w:cstheme="minorHAnsi"/>
          <w:sz w:val="18"/>
          <w:szCs w:val="18"/>
          <w:lang w:val="pl-PL"/>
        </w:rPr>
        <w:t xml:space="preserve"> </w:t>
      </w:r>
      <w:proofErr w:type="spellStart"/>
      <w:r w:rsidRPr="00F861C9">
        <w:rPr>
          <w:rFonts w:ascii="Montserrat Light" w:hAnsi="Montserrat Light" w:cstheme="minorHAnsi"/>
          <w:sz w:val="18"/>
          <w:szCs w:val="18"/>
          <w:lang w:val="pl-PL"/>
        </w:rPr>
        <w:t>Exhibitions</w:t>
      </w:r>
      <w:proofErr w:type="spellEnd"/>
      <w:r w:rsidRPr="00F861C9">
        <w:rPr>
          <w:rFonts w:ascii="Montserrat Light" w:hAnsi="Montserrat Light" w:cstheme="minorHAnsi"/>
          <w:sz w:val="18"/>
          <w:szCs w:val="18"/>
          <w:lang w:val="pl-PL"/>
        </w:rPr>
        <w:t xml:space="preserve"> SA, 4–6 </w:t>
      </w:r>
      <w:proofErr w:type="spellStart"/>
      <w:r w:rsidRPr="00F861C9">
        <w:rPr>
          <w:rFonts w:ascii="Montserrat Light" w:hAnsi="Montserrat Light" w:cstheme="minorHAnsi"/>
          <w:sz w:val="18"/>
          <w:szCs w:val="18"/>
          <w:lang w:val="pl-PL"/>
        </w:rPr>
        <w:t>Efplias</w:t>
      </w:r>
      <w:proofErr w:type="spellEnd"/>
      <w:r w:rsidRPr="00F861C9">
        <w:rPr>
          <w:rFonts w:ascii="Montserrat Light" w:hAnsi="Montserrat Light" w:cstheme="minorHAnsi"/>
          <w:sz w:val="18"/>
          <w:szCs w:val="18"/>
          <w:lang w:val="pl-PL"/>
        </w:rPr>
        <w:t xml:space="preserve"> </w:t>
      </w:r>
      <w:proofErr w:type="spellStart"/>
      <w:r w:rsidRPr="00F861C9">
        <w:rPr>
          <w:rFonts w:ascii="Montserrat Light" w:hAnsi="Montserrat Light" w:cstheme="minorHAnsi"/>
          <w:sz w:val="18"/>
          <w:szCs w:val="18"/>
          <w:lang w:val="pl-PL"/>
        </w:rPr>
        <w:t>Street</w:t>
      </w:r>
      <w:proofErr w:type="spellEnd"/>
      <w:r w:rsidRPr="00F861C9">
        <w:rPr>
          <w:rFonts w:ascii="Montserrat Light" w:hAnsi="Montserrat Light" w:cstheme="minorHAnsi"/>
          <w:sz w:val="18"/>
          <w:szCs w:val="18"/>
          <w:lang w:val="pl-PL"/>
        </w:rPr>
        <w:t xml:space="preserve">, 185 37 </w:t>
      </w:r>
      <w:proofErr w:type="spellStart"/>
      <w:r w:rsidRPr="00F861C9">
        <w:rPr>
          <w:rFonts w:ascii="Montserrat Light" w:hAnsi="Montserrat Light" w:cstheme="minorHAnsi"/>
          <w:sz w:val="18"/>
          <w:szCs w:val="18"/>
          <w:lang w:val="pl-PL"/>
        </w:rPr>
        <w:t>Piraeus</w:t>
      </w:r>
      <w:proofErr w:type="spellEnd"/>
      <w:r w:rsidRPr="00F861C9">
        <w:rPr>
          <w:rFonts w:ascii="Montserrat Light" w:hAnsi="Montserrat Light" w:cstheme="minorHAnsi"/>
          <w:sz w:val="18"/>
          <w:szCs w:val="18"/>
          <w:lang w:val="pl-PL"/>
        </w:rPr>
        <w:t>, Greece (dalej: „</w:t>
      </w:r>
      <w:r w:rsidRPr="00F861C9">
        <w:rPr>
          <w:rFonts w:ascii="Montserrat Light" w:hAnsi="Montserrat Light" w:cstheme="minorHAnsi"/>
          <w:b/>
          <w:bCs/>
          <w:sz w:val="18"/>
          <w:szCs w:val="18"/>
          <w:lang w:val="pl-PL"/>
        </w:rPr>
        <w:t>Organizator</w:t>
      </w:r>
      <w:r w:rsidRPr="00F861C9">
        <w:rPr>
          <w:rFonts w:ascii="Montserrat Light" w:hAnsi="Montserrat Light" w:cstheme="minorHAnsi"/>
          <w:sz w:val="18"/>
          <w:szCs w:val="18"/>
          <w:lang w:val="pl-PL"/>
        </w:rPr>
        <w:t>”);</w:t>
      </w:r>
    </w:p>
    <w:p w14:paraId="4B8F8E92" w14:textId="77777777" w:rsidR="00F861C9" w:rsidRPr="00F861C9" w:rsidRDefault="00F861C9">
      <w:pPr>
        <w:pStyle w:val="NormalnyWeb"/>
        <w:numPr>
          <w:ilvl w:val="0"/>
          <w:numId w:val="9"/>
        </w:numPr>
        <w:tabs>
          <w:tab w:val="left" w:pos="3520"/>
        </w:tabs>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 xml:space="preserve"> ZAMAWIAJĄCY podczas Wydarzenia zamierza wystawić stoisko wystawiennicze </w:t>
      </w:r>
      <w:r w:rsidRPr="00F861C9">
        <w:rPr>
          <w:rFonts w:ascii="Montserrat Light" w:hAnsi="Montserrat Light" w:cstheme="minorHAnsi"/>
          <w:sz w:val="18"/>
          <w:szCs w:val="18"/>
          <w:lang w:val="pl-PL"/>
        </w:rPr>
        <w:br/>
        <w:t>o wysokim standardzie jakości wykonania, estetyki, wyposażenia i obsługi, służące do prezentowania oferowanych przez ZMAWIAJĄCEGO części zamiennych m.in. w formie elektronicznej (dalej także: „</w:t>
      </w:r>
      <w:r w:rsidRPr="00F861C9">
        <w:rPr>
          <w:rFonts w:ascii="Montserrat Light" w:hAnsi="Montserrat Light" w:cstheme="minorHAnsi"/>
          <w:b/>
          <w:bCs/>
          <w:sz w:val="18"/>
          <w:szCs w:val="18"/>
          <w:lang w:val="pl-PL"/>
        </w:rPr>
        <w:t>Stoisko</w:t>
      </w:r>
      <w:r w:rsidRPr="00F861C9">
        <w:rPr>
          <w:rFonts w:ascii="Montserrat Light" w:hAnsi="Montserrat Light" w:cstheme="minorHAnsi"/>
          <w:sz w:val="18"/>
          <w:szCs w:val="18"/>
          <w:lang w:val="pl-PL"/>
        </w:rPr>
        <w:t>”);</w:t>
      </w:r>
    </w:p>
    <w:p w14:paraId="5D5D5E83" w14:textId="77777777" w:rsidR="00F861C9" w:rsidRPr="00F861C9" w:rsidRDefault="00F861C9">
      <w:pPr>
        <w:pStyle w:val="NormalnyWeb"/>
        <w:numPr>
          <w:ilvl w:val="0"/>
          <w:numId w:val="9"/>
        </w:numPr>
        <w:tabs>
          <w:tab w:val="left" w:pos="3520"/>
        </w:tabs>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WYKONAWCA w ramach prowadzonej działalności gospodarczej m.in. zajmuje się projektowaniem i wykonywaniem tego typu stoisk wystawienniczych oraz ich serwisowaniem w czasie różnych wydarzeń/ targów międzynarodowych, dysponuje przeto doświadczonymi fachowcami i potrzebnym sprzętem oraz narzędziami do ich wykonywania i obsługi;</w:t>
      </w:r>
    </w:p>
    <w:p w14:paraId="61FFC1DF" w14:textId="77777777" w:rsidR="00F861C9" w:rsidRPr="00F861C9" w:rsidRDefault="00F861C9" w:rsidP="00F861C9">
      <w:pPr>
        <w:pStyle w:val="NormalnyWeb"/>
        <w:tabs>
          <w:tab w:val="left" w:pos="3520"/>
        </w:tabs>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 xml:space="preserve">Strony wyrażają wolę współpracy oraz postanawiają co następuje. </w:t>
      </w:r>
    </w:p>
    <w:p w14:paraId="2BBD72A3" w14:textId="77777777" w:rsidR="00F861C9" w:rsidRPr="00F861C9" w:rsidRDefault="00F861C9" w:rsidP="00F861C9">
      <w:pPr>
        <w:pStyle w:val="NormalnyWeb"/>
        <w:tabs>
          <w:tab w:val="left" w:pos="3520"/>
        </w:tabs>
        <w:spacing w:before="0" w:after="0"/>
        <w:rPr>
          <w:rFonts w:ascii="Montserrat Light" w:hAnsi="Montserrat Light" w:cstheme="minorHAnsi"/>
          <w:sz w:val="18"/>
          <w:szCs w:val="18"/>
          <w:lang w:val="pl-PL"/>
        </w:rPr>
      </w:pPr>
    </w:p>
    <w:p w14:paraId="1DE39CE7" w14:textId="77777777" w:rsidR="00F861C9" w:rsidRPr="00F861C9" w:rsidRDefault="00F861C9" w:rsidP="00F861C9">
      <w:pPr>
        <w:pStyle w:val="NormalnyWeb"/>
        <w:tabs>
          <w:tab w:val="left" w:pos="3520"/>
        </w:tabs>
        <w:spacing w:before="0" w:after="0"/>
        <w:rPr>
          <w:rFonts w:ascii="Montserrat Light" w:hAnsi="Montserrat Light" w:cstheme="minorHAnsi"/>
          <w:sz w:val="18"/>
          <w:szCs w:val="18"/>
          <w:lang w:val="pl-PL"/>
        </w:rPr>
      </w:pPr>
    </w:p>
    <w:p w14:paraId="4006FA8C"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1.</w:t>
      </w:r>
    </w:p>
    <w:p w14:paraId="66C6A247"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lastRenderedPageBreak/>
        <w:t>PRZEDMIOT UMOWY</w:t>
      </w:r>
    </w:p>
    <w:p w14:paraId="6D4C5A54" w14:textId="77777777" w:rsidR="00F861C9" w:rsidRPr="00F861C9" w:rsidRDefault="00F861C9">
      <w:pPr>
        <w:pStyle w:val="Akapitzlist"/>
        <w:numPr>
          <w:ilvl w:val="0"/>
          <w:numId w:val="14"/>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 xml:space="preserve">Przedmiotem Umowy jest określenie praw i obowiązków Stron oraz zasad współpracy </w:t>
      </w:r>
      <w:r w:rsidRPr="00F861C9">
        <w:rPr>
          <w:rFonts w:ascii="Montserrat Light" w:eastAsia="Calibri" w:hAnsi="Montserrat Light"/>
          <w:sz w:val="18"/>
          <w:szCs w:val="18"/>
        </w:rPr>
        <w:br/>
        <w:t xml:space="preserve">w zakresie wykonania przez WYKONAWCĘ Stoiska dla ZAMAWIAJĄCEGO, w oparciu </w:t>
      </w:r>
      <w:r w:rsidRPr="00F861C9">
        <w:rPr>
          <w:rFonts w:ascii="Montserrat Light" w:eastAsia="Calibri" w:hAnsi="Montserrat Light"/>
          <w:sz w:val="18"/>
          <w:szCs w:val="18"/>
        </w:rPr>
        <w:br/>
        <w:t xml:space="preserve">o projekt i jego wizualizację, otrzymane od ZAMAWIAJĄCEGO, zgodnie </w:t>
      </w:r>
      <w:r w:rsidRPr="00F861C9">
        <w:rPr>
          <w:rFonts w:ascii="Montserrat Light" w:eastAsia="Calibri" w:hAnsi="Montserrat Light"/>
          <w:sz w:val="18"/>
          <w:szCs w:val="18"/>
        </w:rPr>
        <w:br/>
        <w:t xml:space="preserve">z zapotrzebowaniem i wytycznymi ZAMAWIAJĄCEGO, z Umową oraz z Załącznikami do Umowy, przez co rozumie się. </w:t>
      </w:r>
    </w:p>
    <w:p w14:paraId="25322EDF" w14:textId="77777777" w:rsidR="00F861C9" w:rsidRPr="00F861C9" w:rsidRDefault="00F861C9">
      <w:pPr>
        <w:pStyle w:val="Akapitzlist"/>
        <w:numPr>
          <w:ilvl w:val="0"/>
          <w:numId w:val="13"/>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 xml:space="preserve">wykonanie Stoiska przez WYKONAWCĘ; </w:t>
      </w:r>
    </w:p>
    <w:p w14:paraId="113CD949" w14:textId="77777777" w:rsidR="00F861C9" w:rsidRPr="00F861C9" w:rsidRDefault="00F861C9">
      <w:pPr>
        <w:pStyle w:val="Akapitzlist"/>
        <w:numPr>
          <w:ilvl w:val="0"/>
          <w:numId w:val="13"/>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transport elementów Stoiska dostarczanych przez WYKONAWCĘ – do Grecji na miejsce Wydarzenia;</w:t>
      </w:r>
    </w:p>
    <w:p w14:paraId="666888CE" w14:textId="77777777" w:rsidR="00F861C9" w:rsidRPr="00F861C9" w:rsidRDefault="00F861C9">
      <w:pPr>
        <w:pStyle w:val="Akapitzlist"/>
        <w:numPr>
          <w:ilvl w:val="0"/>
          <w:numId w:val="13"/>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 xml:space="preserve">transport elementów Stoiska dostarczanych przez ZAMAWIAJĄCEGO z Oddziału ZAMAWIAJĄCEGO pod adres: ul. Władysława Grabskiego 21, 32-640 Zator – do Grecji na miejsce Wydarzenia; </w:t>
      </w:r>
    </w:p>
    <w:p w14:paraId="53552505" w14:textId="77777777" w:rsidR="00F861C9" w:rsidRPr="00F861C9" w:rsidRDefault="00F861C9">
      <w:pPr>
        <w:pStyle w:val="Akapitzlist"/>
        <w:numPr>
          <w:ilvl w:val="0"/>
          <w:numId w:val="13"/>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 xml:space="preserve">montaż Stoiska przez WYKONAWCĘ w miejscu wskazanym przez ZAMAWIAJĄCEGO przed Wydarzeniem;  </w:t>
      </w:r>
    </w:p>
    <w:p w14:paraId="047A1706" w14:textId="77777777" w:rsidR="00F861C9" w:rsidRPr="00F861C9" w:rsidRDefault="00F861C9">
      <w:pPr>
        <w:pStyle w:val="Akapitzlist"/>
        <w:numPr>
          <w:ilvl w:val="0"/>
          <w:numId w:val="13"/>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 xml:space="preserve">serwis Stoiska podczas Wydarzenia; </w:t>
      </w:r>
    </w:p>
    <w:p w14:paraId="5AD1EB5D" w14:textId="77777777" w:rsidR="00F861C9" w:rsidRPr="00F861C9" w:rsidRDefault="00F861C9">
      <w:pPr>
        <w:pStyle w:val="Akapitzlist"/>
        <w:numPr>
          <w:ilvl w:val="0"/>
          <w:numId w:val="13"/>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demontaż Stoiska po zakończeniu Wydarzenia;</w:t>
      </w:r>
    </w:p>
    <w:p w14:paraId="423F32BD" w14:textId="77777777" w:rsidR="00F861C9" w:rsidRPr="00F861C9" w:rsidRDefault="00F861C9">
      <w:pPr>
        <w:pStyle w:val="Akapitzlist"/>
        <w:numPr>
          <w:ilvl w:val="0"/>
          <w:numId w:val="13"/>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transport zdemontowanych elementów stoiska przez WYKONAWCĘ;</w:t>
      </w:r>
    </w:p>
    <w:p w14:paraId="0D8A6257" w14:textId="77777777" w:rsidR="00F861C9" w:rsidRPr="00F861C9" w:rsidRDefault="00F861C9">
      <w:pPr>
        <w:pStyle w:val="Akapitzlist"/>
        <w:numPr>
          <w:ilvl w:val="0"/>
          <w:numId w:val="13"/>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transport zdemontowanych elementów stoiska (uprzednio odbieranych od ZAMAWIAJĄCEGO) z Grecji z miejsca Wydarzenia do Oddziału ZAMAWIAJĄCEGO pod adres: ul. Władysława Grabskiego 21, 32-640 Zator;</w:t>
      </w:r>
    </w:p>
    <w:p w14:paraId="10EB69BE" w14:textId="77777777" w:rsidR="00F861C9" w:rsidRPr="00F861C9" w:rsidRDefault="00F861C9" w:rsidP="00F861C9">
      <w:pPr>
        <w:ind w:left="360"/>
        <w:jc w:val="both"/>
        <w:rPr>
          <w:rFonts w:eastAsia="Calibri"/>
          <w:kern w:val="2"/>
          <w:sz w:val="18"/>
          <w:szCs w:val="18"/>
          <w14:ligatures w14:val="standardContextual"/>
        </w:rPr>
      </w:pPr>
      <w:r w:rsidRPr="00F861C9">
        <w:rPr>
          <w:rFonts w:eastAsia="Calibri"/>
          <w:kern w:val="2"/>
          <w:sz w:val="18"/>
          <w:szCs w:val="18"/>
          <w14:ligatures w14:val="standardContextual"/>
        </w:rPr>
        <w:t>– oraz inne czynności określone szczegółowo w Umowie, w Załącznikach do Umowy a także wskazane przez Zamawiającego dla osiągnięcia celu opisanego w Preambule Umowy, zwłaszcza wykorzystania Stoiska w podczas Wydarzenia (dalej łącznie jako: „</w:t>
      </w:r>
      <w:r w:rsidRPr="00F861C9">
        <w:rPr>
          <w:rFonts w:eastAsia="Calibri"/>
          <w:b/>
          <w:bCs/>
          <w:kern w:val="2"/>
          <w:sz w:val="18"/>
          <w:szCs w:val="18"/>
          <w14:ligatures w14:val="standardContextual"/>
        </w:rPr>
        <w:t>Przedmiot Umowy</w:t>
      </w:r>
      <w:r w:rsidRPr="00F861C9">
        <w:rPr>
          <w:rFonts w:eastAsia="Calibri"/>
          <w:kern w:val="2"/>
          <w:sz w:val="18"/>
          <w:szCs w:val="18"/>
          <w14:ligatures w14:val="standardContextual"/>
        </w:rPr>
        <w:t xml:space="preserve">”). </w:t>
      </w:r>
    </w:p>
    <w:p w14:paraId="3244521A" w14:textId="77777777" w:rsidR="00F861C9" w:rsidRPr="00F861C9" w:rsidRDefault="00F861C9">
      <w:pPr>
        <w:pStyle w:val="Akapitzlist"/>
        <w:numPr>
          <w:ilvl w:val="0"/>
          <w:numId w:val="14"/>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Wykonawca oświadcza iż:</w:t>
      </w:r>
    </w:p>
    <w:p w14:paraId="020E6C24" w14:textId="77777777" w:rsidR="00F861C9" w:rsidRPr="00F861C9" w:rsidRDefault="00F861C9">
      <w:pPr>
        <w:pStyle w:val="Akapitzlist"/>
        <w:numPr>
          <w:ilvl w:val="0"/>
          <w:numId w:val="23"/>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dysponuje doświadczeniem oraz możliwościami ekonomicznymi niezbędnymi do wykonania Przedmiotu Umowy;</w:t>
      </w:r>
    </w:p>
    <w:p w14:paraId="7E57597F" w14:textId="77777777" w:rsidR="00F861C9" w:rsidRPr="00F861C9" w:rsidRDefault="00F861C9">
      <w:pPr>
        <w:pStyle w:val="Akapitzlist"/>
        <w:numPr>
          <w:ilvl w:val="0"/>
          <w:numId w:val="23"/>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posiada wiedzę, kwalifikacje i umiejętności niezbędne dla prawidłowego wykonania Umowy;</w:t>
      </w:r>
    </w:p>
    <w:p w14:paraId="781154B9" w14:textId="77777777" w:rsidR="00F861C9" w:rsidRPr="00F861C9" w:rsidRDefault="00F861C9">
      <w:pPr>
        <w:pStyle w:val="Akapitzlist"/>
        <w:numPr>
          <w:ilvl w:val="0"/>
          <w:numId w:val="23"/>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zrealizuje Przedmiot Umowy z zachowaniem najwyższej staranności, sumienny i prawidłowy, zgodnie z najlepszymi praktykami rynkowymi, zgodnie z jego specyfiką, jak również z uwzględnieniem zawodowego charakteru prowadzonej przez siebie działalności.</w:t>
      </w:r>
    </w:p>
    <w:p w14:paraId="4BEC2A3A" w14:textId="7E3B0AD9" w:rsidR="00F861C9" w:rsidRPr="00F861C9" w:rsidRDefault="00F861C9">
      <w:pPr>
        <w:pStyle w:val="Akapitzlist"/>
        <w:numPr>
          <w:ilvl w:val="0"/>
          <w:numId w:val="14"/>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WYKONAWCA odpowiedzialny jest jak za własne działanie lub zaniechanie za zachowanie osób, z których pomocą Przedmiot Umowy wykonuje, jak również osób, którym wykonanie Przedmiotu Umowy powierza.</w:t>
      </w:r>
    </w:p>
    <w:p w14:paraId="3E1CD800" w14:textId="77777777" w:rsidR="00F861C9" w:rsidRPr="00F861C9" w:rsidRDefault="00F861C9">
      <w:pPr>
        <w:pStyle w:val="Akapitzlist"/>
        <w:numPr>
          <w:ilvl w:val="0"/>
          <w:numId w:val="14"/>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Strony zobowiązują się do współpracy i wzajemnej lojalności przy wykonywaniu Przedmiotu Umowy, jak również ochrony interesów drugiej Strony, a w szczególności do zawiadamiania siebie nawzajem o wszelkich okolicznościach, które mogą spowodować utrudnienie w jego wykonaniu.</w:t>
      </w:r>
    </w:p>
    <w:p w14:paraId="7397452C" w14:textId="77777777" w:rsidR="00F861C9" w:rsidRPr="00F861C9" w:rsidRDefault="00F861C9" w:rsidP="00F861C9">
      <w:pPr>
        <w:pStyle w:val="Akapitzlist"/>
        <w:ind w:left="360"/>
        <w:jc w:val="both"/>
        <w:rPr>
          <w:rFonts w:ascii="Montserrat Light" w:eastAsia="Calibri" w:hAnsi="Montserrat Light"/>
          <w:sz w:val="18"/>
          <w:szCs w:val="18"/>
        </w:rPr>
      </w:pPr>
    </w:p>
    <w:p w14:paraId="0D45ACA3"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2.</w:t>
      </w:r>
    </w:p>
    <w:p w14:paraId="44FCA23C"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OBOWIĄZKI STRON</w:t>
      </w:r>
    </w:p>
    <w:p w14:paraId="2AE8BA67" w14:textId="77777777" w:rsidR="00F861C9" w:rsidRPr="00F861C9" w:rsidRDefault="00F861C9">
      <w:pPr>
        <w:numPr>
          <w:ilvl w:val="0"/>
          <w:numId w:val="11"/>
        </w:numPr>
        <w:spacing w:after="0" w:line="240" w:lineRule="auto"/>
        <w:contextualSpacing/>
        <w:jc w:val="both"/>
        <w:rPr>
          <w:rFonts w:eastAsia="Calibri"/>
          <w:kern w:val="2"/>
          <w:sz w:val="18"/>
          <w:szCs w:val="18"/>
          <w14:ligatures w14:val="standardContextual"/>
        </w:rPr>
      </w:pPr>
      <w:r w:rsidRPr="00F861C9">
        <w:rPr>
          <w:rFonts w:eastAsia="Calibri"/>
          <w:kern w:val="2"/>
          <w:sz w:val="18"/>
          <w:szCs w:val="18"/>
          <w14:ligatures w14:val="standardContextual"/>
        </w:rPr>
        <w:t xml:space="preserve">WYKONAWCA zobowiązuje się wykonać </w:t>
      </w:r>
      <w:r w:rsidRPr="00F861C9">
        <w:rPr>
          <w:rFonts w:cstheme="minorHAnsi"/>
          <w:sz w:val="18"/>
          <w:szCs w:val="18"/>
        </w:rPr>
        <w:t xml:space="preserve">Przedmiot Umowy, z najwyższą starannością </w:t>
      </w:r>
      <w:r w:rsidRPr="00F861C9">
        <w:rPr>
          <w:rFonts w:cstheme="minorHAnsi"/>
          <w:sz w:val="18"/>
          <w:szCs w:val="18"/>
        </w:rPr>
        <w:br/>
        <w:t>i z uwzględnieniem profesjonalnego charakteru jego działalności, a w przypadku zaistnienia wad lub usterek usunąć je na swój koszt i na swoje ryzyko, a w szczególności do:</w:t>
      </w:r>
    </w:p>
    <w:bookmarkEnd w:id="1"/>
    <w:p w14:paraId="3D43DCC2" w14:textId="77777777" w:rsidR="00F861C9" w:rsidRPr="00F861C9" w:rsidRDefault="00F861C9">
      <w:pPr>
        <w:pStyle w:val="Akapitzlist"/>
        <w:numPr>
          <w:ilvl w:val="0"/>
          <w:numId w:val="1"/>
        </w:numPr>
        <w:spacing w:after="0" w:line="240" w:lineRule="auto"/>
        <w:jc w:val="both"/>
        <w:rPr>
          <w:rFonts w:ascii="Montserrat Light" w:eastAsia="Calibri" w:hAnsi="Montserrat Light"/>
          <w:sz w:val="18"/>
          <w:szCs w:val="18"/>
        </w:rPr>
      </w:pPr>
      <w:r w:rsidRPr="00F861C9">
        <w:rPr>
          <w:rFonts w:ascii="Montserrat Light" w:hAnsi="Montserrat Light" w:cstheme="minorHAnsi"/>
          <w:sz w:val="18"/>
          <w:szCs w:val="18"/>
        </w:rPr>
        <w:t>zakupu materiałów oraz ich obróbki zgodnie z otrzymanym od ZAMAWIAJĄCEGO projektem wraz z wizualizacją Stoiska;</w:t>
      </w:r>
    </w:p>
    <w:p w14:paraId="6F78C20F" w14:textId="77777777" w:rsidR="00F861C9" w:rsidRPr="00F861C9" w:rsidRDefault="00F861C9">
      <w:pPr>
        <w:pStyle w:val="Akapitzlist"/>
        <w:numPr>
          <w:ilvl w:val="0"/>
          <w:numId w:val="1"/>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wykonania elementów Stoiska;</w:t>
      </w:r>
    </w:p>
    <w:p w14:paraId="06B9B383" w14:textId="77777777" w:rsidR="00F861C9" w:rsidRPr="00F861C9" w:rsidRDefault="00F861C9">
      <w:pPr>
        <w:pStyle w:val="Akapitzlist"/>
        <w:numPr>
          <w:ilvl w:val="0"/>
          <w:numId w:val="1"/>
        </w:numPr>
        <w:spacing w:after="0" w:line="240" w:lineRule="auto"/>
        <w:jc w:val="both"/>
        <w:rPr>
          <w:rFonts w:ascii="Montserrat Light" w:eastAsia="Calibri" w:hAnsi="Montserrat Light"/>
          <w:sz w:val="18"/>
          <w:szCs w:val="18"/>
        </w:rPr>
      </w:pPr>
      <w:r w:rsidRPr="00F861C9">
        <w:rPr>
          <w:rFonts w:ascii="Montserrat Light" w:hAnsi="Montserrat Light" w:cstheme="minorHAnsi"/>
          <w:sz w:val="18"/>
          <w:szCs w:val="18"/>
        </w:rPr>
        <w:t>transportu elementów stoiska i jego wyposażenia, w tym dostarczonego przez ZAMAWIAJĄCEGO na miejsce Wydarzenia – według wytycznych ZAMAWIAJĄCEGO;</w:t>
      </w:r>
    </w:p>
    <w:p w14:paraId="1D285806" w14:textId="77777777" w:rsidR="00F861C9" w:rsidRPr="00F861C9" w:rsidRDefault="00F861C9">
      <w:pPr>
        <w:pStyle w:val="Akapitzlist"/>
        <w:numPr>
          <w:ilvl w:val="0"/>
          <w:numId w:val="1"/>
        </w:numPr>
        <w:spacing w:after="0" w:line="240" w:lineRule="auto"/>
        <w:jc w:val="both"/>
        <w:rPr>
          <w:rFonts w:ascii="Montserrat Light" w:eastAsia="Calibri" w:hAnsi="Montserrat Light"/>
          <w:sz w:val="18"/>
          <w:szCs w:val="18"/>
        </w:rPr>
      </w:pPr>
      <w:r w:rsidRPr="00F861C9">
        <w:rPr>
          <w:rFonts w:ascii="Montserrat Light" w:hAnsi="Montserrat Light" w:cstheme="minorHAnsi"/>
          <w:sz w:val="18"/>
          <w:szCs w:val="18"/>
        </w:rPr>
        <w:t xml:space="preserve">montażu Stoiska z uwzględnieniem wymogów Organizatora dostępnych na stronie internetowej: </w:t>
      </w:r>
      <w:hyperlink r:id="rId7" w:history="1">
        <w:r w:rsidRPr="00F861C9">
          <w:rPr>
            <w:rStyle w:val="Hipercze"/>
            <w:rFonts w:ascii="Montserrat Light" w:hAnsi="Montserrat Light" w:cstheme="minorHAnsi"/>
            <w:sz w:val="18"/>
            <w:szCs w:val="18"/>
          </w:rPr>
          <w:t>https://posidonia-events.com/pages/posidonia-rules-and-regulations/</w:t>
        </w:r>
      </w:hyperlink>
      <w:r w:rsidRPr="00F861C9">
        <w:rPr>
          <w:rFonts w:ascii="Montserrat Light" w:hAnsi="Montserrat Light" w:cstheme="minorHAnsi"/>
          <w:sz w:val="18"/>
          <w:szCs w:val="18"/>
        </w:rPr>
        <w:t xml:space="preserve">; </w:t>
      </w:r>
    </w:p>
    <w:p w14:paraId="2FC590D5" w14:textId="77777777" w:rsidR="00F861C9" w:rsidRPr="00F861C9" w:rsidRDefault="00F861C9">
      <w:pPr>
        <w:pStyle w:val="Akapitzlist"/>
        <w:numPr>
          <w:ilvl w:val="0"/>
          <w:numId w:val="1"/>
        </w:numPr>
        <w:spacing w:after="0" w:line="240" w:lineRule="auto"/>
        <w:jc w:val="both"/>
        <w:rPr>
          <w:rFonts w:ascii="Montserrat Light" w:eastAsia="Calibri" w:hAnsi="Montserrat Light"/>
          <w:sz w:val="18"/>
          <w:szCs w:val="18"/>
        </w:rPr>
      </w:pPr>
      <w:r w:rsidRPr="00F861C9">
        <w:rPr>
          <w:rFonts w:ascii="Montserrat Light" w:hAnsi="Montserrat Light" w:cstheme="minorHAnsi"/>
          <w:sz w:val="18"/>
          <w:szCs w:val="18"/>
        </w:rPr>
        <w:t>wyposażenia Stoiska w indywidualne elementy aranżacji, w tym przekazane przez ZAMAWIAJĄCEGO;</w:t>
      </w:r>
    </w:p>
    <w:p w14:paraId="49520D20" w14:textId="77777777" w:rsidR="00F861C9" w:rsidRPr="00F861C9" w:rsidRDefault="00F861C9">
      <w:pPr>
        <w:pStyle w:val="Akapitzlist"/>
        <w:numPr>
          <w:ilvl w:val="0"/>
          <w:numId w:val="1"/>
        </w:numPr>
        <w:spacing w:after="0" w:line="240" w:lineRule="auto"/>
        <w:jc w:val="both"/>
        <w:rPr>
          <w:rFonts w:ascii="Montserrat Light" w:eastAsia="Calibri" w:hAnsi="Montserrat Light"/>
          <w:sz w:val="18"/>
          <w:szCs w:val="18"/>
        </w:rPr>
      </w:pPr>
      <w:r w:rsidRPr="00F861C9">
        <w:rPr>
          <w:rFonts w:ascii="Montserrat Light" w:hAnsi="Montserrat Light" w:cstheme="minorHAnsi"/>
          <w:sz w:val="18"/>
          <w:szCs w:val="18"/>
        </w:rPr>
        <w:lastRenderedPageBreak/>
        <w:t>dostosowania przyłączy elektrycznych Stoiska do parametrów udostępnionych przez Organizatora Wydarzenia oraz montażu instalacji elektrycznej niezbędnej do instalacji multimedialnych elementów Stoiska w sposób zgodny z wymogami technicznymi;</w:t>
      </w:r>
    </w:p>
    <w:p w14:paraId="6BCE64FB" w14:textId="77777777" w:rsidR="00F861C9" w:rsidRPr="00F861C9" w:rsidRDefault="00F861C9">
      <w:pPr>
        <w:pStyle w:val="Akapitzlist"/>
        <w:numPr>
          <w:ilvl w:val="0"/>
          <w:numId w:val="1"/>
        </w:numPr>
        <w:spacing w:after="0" w:line="240" w:lineRule="auto"/>
        <w:jc w:val="both"/>
        <w:rPr>
          <w:rFonts w:ascii="Montserrat Light" w:eastAsia="Calibri" w:hAnsi="Montserrat Light"/>
          <w:sz w:val="18"/>
          <w:szCs w:val="18"/>
        </w:rPr>
      </w:pPr>
      <w:r w:rsidRPr="00F861C9">
        <w:rPr>
          <w:rFonts w:ascii="Montserrat Light" w:hAnsi="Montserrat Light" w:cstheme="minorHAnsi"/>
          <w:sz w:val="18"/>
          <w:szCs w:val="18"/>
        </w:rPr>
        <w:t>zapewnienia personelu dedykowanego do obsługi technicznej Stoiska, w godzinach trwania Wydarzenia, do wyłącznej dyspozycji ZAMAWIAJĄCEGO, w celu codziennego przygotowywania i sprawdzania Stoiska w zakresie m.in.: prawidłowego oświetlenia, funkcjonowania hologramów, telewizora oraz prac porządkowych, naprawy bieżącej wad lub usterek, zakupów interwencyjnych na koszt i ryzyko WYKONAWCY;</w:t>
      </w:r>
    </w:p>
    <w:p w14:paraId="6804E1A6" w14:textId="77777777" w:rsidR="00F861C9" w:rsidRPr="00F861C9" w:rsidRDefault="00F861C9">
      <w:pPr>
        <w:pStyle w:val="Akapitzlist"/>
        <w:numPr>
          <w:ilvl w:val="0"/>
          <w:numId w:val="1"/>
        </w:numPr>
        <w:spacing w:after="0" w:line="240" w:lineRule="auto"/>
        <w:jc w:val="both"/>
        <w:rPr>
          <w:rFonts w:ascii="Montserrat Light" w:eastAsia="Calibri" w:hAnsi="Montserrat Light"/>
          <w:sz w:val="18"/>
          <w:szCs w:val="18"/>
        </w:rPr>
      </w:pPr>
      <w:r w:rsidRPr="00F861C9">
        <w:rPr>
          <w:rFonts w:ascii="Montserrat Light" w:hAnsi="Montserrat Light" w:cstheme="minorHAnsi"/>
          <w:sz w:val="18"/>
          <w:szCs w:val="18"/>
        </w:rPr>
        <w:t>demontażu Stoiska po Wydarzeniu oraz utylizacji elementów użytych do jego budowy i innych odpadów, z wyłączeniem tych elementów stoiska i jego wyposażenia, które nadawać się będą do ponownego wykorzystania i co do których ZAMAWIAJĄCY reprezentowany przez osobę przez niego wskazaną podejmie decyzję w zakresie przewiezienia ich do Polski; przedmioty wyłączone z utylizacji WYKONAWCA przewiezie i przekaże ZAMAWIAJĄCEMU lub przechowa u siebie nieodpłatnie przez uzgodniony przez Strony okres;</w:t>
      </w:r>
    </w:p>
    <w:p w14:paraId="1E518FDF" w14:textId="77777777" w:rsidR="00F861C9" w:rsidRPr="00F861C9" w:rsidRDefault="00F861C9">
      <w:pPr>
        <w:pStyle w:val="Akapitzlist"/>
        <w:numPr>
          <w:ilvl w:val="0"/>
          <w:numId w:val="1"/>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uczestniczenia w czynnościach sporządzenia i podpisania protokołów odbioru częściowego lub końcowego;</w:t>
      </w:r>
    </w:p>
    <w:p w14:paraId="3A092D70" w14:textId="77777777" w:rsidR="00F861C9" w:rsidRPr="00F861C9" w:rsidRDefault="00F861C9">
      <w:pPr>
        <w:pStyle w:val="Akapitzlist"/>
        <w:numPr>
          <w:ilvl w:val="0"/>
          <w:numId w:val="1"/>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nienaruszania praw do znaków towarowych/ wzorów przemysłowych ZAMAWIAJĄCEGO przekazanych Wykonawcy na potrzeby realizacji Stoiska;</w:t>
      </w:r>
    </w:p>
    <w:p w14:paraId="0D20E9D9" w14:textId="77777777" w:rsidR="00F861C9" w:rsidRPr="00F861C9" w:rsidRDefault="00F861C9">
      <w:pPr>
        <w:pStyle w:val="Akapitzlist"/>
        <w:numPr>
          <w:ilvl w:val="0"/>
          <w:numId w:val="1"/>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niezwłocznego, bieżącego udzielania wszelkich informacji dotyczących realizacji Umowy, w szczególności o postępach w realizacji Umowy, na każde żądanie Zamawiającego, zgłoszone w dowolnej formie lub postaci;</w:t>
      </w:r>
    </w:p>
    <w:p w14:paraId="42B7DA3C" w14:textId="77777777" w:rsidR="00F861C9" w:rsidRPr="00F861C9" w:rsidRDefault="00F861C9">
      <w:pPr>
        <w:pStyle w:val="Akapitzlist"/>
        <w:numPr>
          <w:ilvl w:val="0"/>
          <w:numId w:val="1"/>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prowadzenia wszelkiej dokumentacji, w tym księgowej, związanej z wykonywaniem Umowy oraz zapewnienia ZAMAWIAJĄCEMU lub innym uprawnionym podmiotom pełnego wglądu w te dokumenty. </w:t>
      </w:r>
    </w:p>
    <w:p w14:paraId="223C16AD" w14:textId="77777777" w:rsidR="00F861C9" w:rsidRPr="00F861C9" w:rsidRDefault="00F861C9">
      <w:pPr>
        <w:pStyle w:val="Akapitzlist"/>
        <w:numPr>
          <w:ilvl w:val="0"/>
          <w:numId w:val="11"/>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ZAMAWIAJĄCY zobowiązuje się:</w:t>
      </w:r>
    </w:p>
    <w:p w14:paraId="763EAD62" w14:textId="77777777" w:rsidR="00F861C9" w:rsidRPr="00F861C9" w:rsidRDefault="00F861C9">
      <w:pPr>
        <w:pStyle w:val="Akapitzlist"/>
        <w:numPr>
          <w:ilvl w:val="0"/>
          <w:numId w:val="2"/>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dostarczyć WYKONAWCY projekt Stoiska z wizualizacją (dalej także „</w:t>
      </w:r>
      <w:r w:rsidRPr="00F861C9">
        <w:rPr>
          <w:rFonts w:ascii="Montserrat Light" w:hAnsi="Montserrat Light" w:cstheme="minorHAnsi"/>
          <w:b/>
          <w:bCs/>
          <w:sz w:val="18"/>
          <w:szCs w:val="18"/>
        </w:rPr>
        <w:t>Projekt</w:t>
      </w:r>
      <w:r w:rsidRPr="00F861C9">
        <w:rPr>
          <w:rFonts w:ascii="Montserrat Light" w:hAnsi="Montserrat Light" w:cstheme="minorHAnsi"/>
          <w:sz w:val="18"/>
          <w:szCs w:val="18"/>
        </w:rPr>
        <w:t>”);</w:t>
      </w:r>
    </w:p>
    <w:p w14:paraId="5D8E6DD4" w14:textId="77777777" w:rsidR="00F861C9" w:rsidRPr="00F861C9" w:rsidRDefault="00F861C9">
      <w:pPr>
        <w:pStyle w:val="Akapitzlist"/>
        <w:numPr>
          <w:ilvl w:val="0"/>
          <w:numId w:val="2"/>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wyjaśnić z WYKONAWCĄ wszystkie jego wątpliwości dot. Projektu, rodzaju materiałów, kolorystyki wykonania Stoiska, transportu, obsługi technicznej i demontażu;</w:t>
      </w:r>
    </w:p>
    <w:p w14:paraId="3C184724" w14:textId="77777777" w:rsidR="00F861C9" w:rsidRPr="00F861C9" w:rsidRDefault="00F861C9">
      <w:pPr>
        <w:pStyle w:val="Akapitzlist"/>
        <w:numPr>
          <w:ilvl w:val="0"/>
          <w:numId w:val="2"/>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uzyskać zgodę Organizatora Wydarzenia na budowę Stoiska zgodnie z przedstawionym Projektem i opłacić niezbędne usługi targowe w tym, m.in.: przyłącze elektryczne, rozdzielnię elektryczną, opłatę placową za zabudowę, wywóz śmieci, identyfikatory dla WYKONAWCY lub udzielić pełnomocnictwa WYKONAWCY w uzgodnionym zakresie na ich uzyskanie od Organizatora Wydarzenia; </w:t>
      </w:r>
    </w:p>
    <w:p w14:paraId="0A6E03DA" w14:textId="77777777" w:rsidR="00F861C9" w:rsidRPr="00F861C9" w:rsidRDefault="00F861C9">
      <w:pPr>
        <w:pStyle w:val="Akapitzlist"/>
        <w:numPr>
          <w:ilvl w:val="0"/>
          <w:numId w:val="2"/>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odebrać Stoisko w terminie;</w:t>
      </w:r>
    </w:p>
    <w:p w14:paraId="39967885" w14:textId="77777777" w:rsidR="00F861C9" w:rsidRPr="00F861C9" w:rsidRDefault="00F861C9">
      <w:pPr>
        <w:pStyle w:val="Akapitzlist"/>
        <w:numPr>
          <w:ilvl w:val="0"/>
          <w:numId w:val="2"/>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zapłacić w terminie WYKONAWCY należne wynagrodzenie za należyte wykonanie Umowy;</w:t>
      </w:r>
    </w:p>
    <w:p w14:paraId="5C9A543E" w14:textId="77777777" w:rsidR="00F861C9" w:rsidRPr="00F861C9" w:rsidRDefault="00F861C9">
      <w:pPr>
        <w:pStyle w:val="Akapitzlist"/>
        <w:numPr>
          <w:ilvl w:val="0"/>
          <w:numId w:val="2"/>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informować Wykonawcę o wadach i usterkach lub uszczerbku na wyglądzie stoiska (w tym pod względem technicznym, konstrukcyjnym jak też estetycznym), jeśli pojawią się przed lub w trakcie Wydarzenia.</w:t>
      </w:r>
    </w:p>
    <w:p w14:paraId="279EA4C5" w14:textId="77777777" w:rsidR="00F861C9" w:rsidRPr="00F861C9" w:rsidRDefault="00F861C9" w:rsidP="00F861C9">
      <w:pPr>
        <w:jc w:val="center"/>
        <w:rPr>
          <w:rFonts w:eastAsia="Calibri" w:cs="Calibri"/>
          <w:kern w:val="2"/>
          <w:sz w:val="18"/>
          <w:szCs w:val="18"/>
          <w14:ligatures w14:val="standardContextual"/>
        </w:rPr>
      </w:pPr>
    </w:p>
    <w:p w14:paraId="0C23CFAB"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3.</w:t>
      </w:r>
    </w:p>
    <w:p w14:paraId="54E28C24"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 xml:space="preserve">PRAWA WŁASNOŚCI INTELEKTUALNEJ </w:t>
      </w:r>
    </w:p>
    <w:p w14:paraId="122723B0" w14:textId="77777777" w:rsidR="00F861C9" w:rsidRPr="00F861C9" w:rsidRDefault="00F861C9">
      <w:pPr>
        <w:pStyle w:val="Akapitzlist"/>
        <w:numPr>
          <w:ilvl w:val="0"/>
          <w:numId w:val="15"/>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Strony zgodnie postanawiają, że Przedmiot Umowy stanowi własność ZAMAWIAJĄCEGO i jego udostępnienie do korzystania przez WYKONAWCĘ nie stanowi przejścia prawa własności Stoiska z ZAMAWIAJĄCEGO na WYKONAWCĘ.</w:t>
      </w:r>
    </w:p>
    <w:p w14:paraId="0290CBEA" w14:textId="77777777" w:rsidR="00F861C9" w:rsidRPr="00F861C9" w:rsidRDefault="00F861C9">
      <w:pPr>
        <w:pStyle w:val="Akapitzlist"/>
        <w:numPr>
          <w:ilvl w:val="0"/>
          <w:numId w:val="15"/>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Projekt Stoiska, wizualizacja oraz Stoisko po jego odbiorze są własnością ZAMAWIAJĄCEGO i stanowią przedmiot jego praw własności intelektualnej. </w:t>
      </w:r>
    </w:p>
    <w:p w14:paraId="07EB9399" w14:textId="3DF8524B" w:rsidR="00F861C9" w:rsidRPr="00F861C9" w:rsidRDefault="00F861C9">
      <w:pPr>
        <w:pStyle w:val="Akapitzlist"/>
        <w:numPr>
          <w:ilvl w:val="0"/>
          <w:numId w:val="15"/>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WYKONAWCA przyjmuje do wiadomości, że Stoisko stanowi zarejestrowany wzór wspólnotowy o nr: 015062519-0001 oraz o nr 015062519-0002 w rejestrze prowadzonym przez Urząd Unii Europejskiej ds. Własności Intelektualnej</w:t>
      </w:r>
      <w:r w:rsidR="00D45F8C">
        <w:rPr>
          <w:rFonts w:ascii="Montserrat Light" w:hAnsi="Montserrat Light" w:cstheme="minorHAnsi"/>
          <w:sz w:val="18"/>
          <w:szCs w:val="18"/>
        </w:rPr>
        <w:t>.</w:t>
      </w:r>
      <w:r w:rsidRPr="00F861C9">
        <w:rPr>
          <w:rFonts w:ascii="Montserrat Light" w:hAnsi="Montserrat Light" w:cstheme="minorHAnsi"/>
          <w:sz w:val="18"/>
          <w:szCs w:val="18"/>
        </w:rPr>
        <w:t xml:space="preserve"> </w:t>
      </w:r>
    </w:p>
    <w:p w14:paraId="738A01EA" w14:textId="77777777" w:rsidR="00F861C9" w:rsidRPr="00F861C9" w:rsidRDefault="00F861C9" w:rsidP="00F861C9">
      <w:pPr>
        <w:jc w:val="center"/>
        <w:rPr>
          <w:rFonts w:eastAsia="Calibri" w:cs="Calibri"/>
          <w:b/>
          <w:bCs/>
          <w:kern w:val="2"/>
          <w:sz w:val="18"/>
          <w:szCs w:val="18"/>
          <w14:ligatures w14:val="standardContextual"/>
        </w:rPr>
      </w:pPr>
    </w:p>
    <w:p w14:paraId="10785AB9"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4.</w:t>
      </w:r>
    </w:p>
    <w:p w14:paraId="743D24F9"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 xml:space="preserve">ZMIANY W PROJEKCIE  </w:t>
      </w:r>
    </w:p>
    <w:p w14:paraId="3824963E" w14:textId="56097957" w:rsidR="00F861C9" w:rsidRPr="00243BDD" w:rsidRDefault="00F861C9" w:rsidP="00243BDD">
      <w:pPr>
        <w:jc w:val="both"/>
        <w:rPr>
          <w:rFonts w:cstheme="minorHAnsi"/>
          <w:sz w:val="18"/>
          <w:szCs w:val="18"/>
        </w:rPr>
      </w:pPr>
      <w:bookmarkStart w:id="2" w:name="_Hlk146721504"/>
      <w:r w:rsidRPr="00F861C9">
        <w:rPr>
          <w:rFonts w:cstheme="minorHAnsi"/>
          <w:sz w:val="18"/>
          <w:szCs w:val="18"/>
        </w:rPr>
        <w:lastRenderedPageBreak/>
        <w:t>WYKONAWCA jest uprawniony do wnoszenia propozycji koniecznych zmian w stoisku w stosunku do Projektu, jeżeli wymagają tego warunki techniczno-konstrukcyjne pawilonu, w którym usytuowane jest Stoisko. O propozycjach zmian zobowiązuje się on niezwłocznie powiadomić ZAMAWIAJĄCEGO drogą e-mailową lub telefoniczną w celu ich akceptacji, bez uszczerbku dla postanowień § 5 Umowy.</w:t>
      </w:r>
    </w:p>
    <w:bookmarkEnd w:id="2"/>
    <w:p w14:paraId="09DD1FDA" w14:textId="77777777" w:rsidR="00243BDD" w:rsidRDefault="00243BDD" w:rsidP="00F861C9">
      <w:pPr>
        <w:jc w:val="center"/>
        <w:rPr>
          <w:rFonts w:eastAsia="Calibri" w:cs="Calibri"/>
          <w:b/>
          <w:bCs/>
          <w:kern w:val="2"/>
          <w:sz w:val="18"/>
          <w:szCs w:val="18"/>
          <w14:ligatures w14:val="standardContextual"/>
        </w:rPr>
      </w:pPr>
    </w:p>
    <w:p w14:paraId="6EA49DCA" w14:textId="4ADC8B69" w:rsidR="00F861C9" w:rsidRPr="00F861C9" w:rsidRDefault="00F861C9" w:rsidP="00F861C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5.</w:t>
      </w:r>
    </w:p>
    <w:p w14:paraId="3C464359"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 xml:space="preserve">KOORDYNATORZY </w:t>
      </w:r>
    </w:p>
    <w:p w14:paraId="6E9275A3" w14:textId="77777777" w:rsidR="00F861C9" w:rsidRPr="00F861C9" w:rsidRDefault="00F861C9">
      <w:pPr>
        <w:pStyle w:val="Akapitzlist"/>
        <w:numPr>
          <w:ilvl w:val="0"/>
          <w:numId w:val="24"/>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Każda ze Stron wyznaczy i upoważni swych koordynatorów do dokonywania w jej imieniu - na piśmie lub e-mailem pod rygorem nieważności - koniecznych roboczych uzgodnień dot. wszelkich kwestii wpadkowych wynikłych z wykonywania stoiska, transportu, wyposażenia w stosunku do Projektu oraz wszelkich kwestii bieżących wynikłych w trakcie wykonywania Przedmiotu Umowy. Każda Strona ma prawo na każdym stadium realizacji Przedmiotu Umowy dokonać zmian osoby koordynatora, informując o tym równocześnie drugą Stronę, podając niezbędne dane kontaktowe, w tym numer telefonu oraz adres e-mail. Powyższe zmiany nie wymagają aneksu do Umowy. Każda ze Stron wyznaczając nowego koordynatora zobowiązana jest do wprowadzenia go we wszystkie dotychczasowe ustalenia, które poczynił jego poprzednik.</w:t>
      </w:r>
    </w:p>
    <w:p w14:paraId="03B7D2EC" w14:textId="77777777" w:rsidR="00F861C9" w:rsidRPr="00F861C9" w:rsidRDefault="00F861C9">
      <w:pPr>
        <w:pStyle w:val="Akapitzlist"/>
        <w:numPr>
          <w:ilvl w:val="0"/>
          <w:numId w:val="24"/>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Koordynatorem ze Strony ZAMAWIAJĄCEGO jest:</w:t>
      </w:r>
    </w:p>
    <w:p w14:paraId="3E236002" w14:textId="77777777" w:rsidR="00F861C9" w:rsidRPr="00F861C9" w:rsidRDefault="00F861C9" w:rsidP="00F861C9">
      <w:pPr>
        <w:pStyle w:val="Akapitzlist"/>
        <w:ind w:left="360"/>
        <w:jc w:val="both"/>
        <w:rPr>
          <w:rFonts w:ascii="Montserrat Light" w:hAnsi="Montserrat Light" w:cstheme="minorHAnsi"/>
          <w:sz w:val="18"/>
          <w:szCs w:val="18"/>
          <w:lang w:val="en-US"/>
        </w:rPr>
      </w:pPr>
      <w:r w:rsidRPr="00F861C9">
        <w:rPr>
          <w:rFonts w:ascii="Montserrat Light" w:hAnsi="Montserrat Light" w:cstheme="minorHAnsi"/>
          <w:sz w:val="18"/>
          <w:szCs w:val="18"/>
          <w:highlight w:val="yellow"/>
          <w:lang w:val="en-US"/>
        </w:rPr>
        <w:t>___</w:t>
      </w:r>
      <w:r w:rsidRPr="00F861C9">
        <w:rPr>
          <w:rFonts w:ascii="Montserrat Light" w:hAnsi="Montserrat Light" w:cstheme="minorHAnsi"/>
          <w:sz w:val="18"/>
          <w:szCs w:val="18"/>
          <w:lang w:val="en-US"/>
        </w:rPr>
        <w:t xml:space="preserve">, nr tel.: </w:t>
      </w:r>
      <w:r w:rsidRPr="00F861C9">
        <w:rPr>
          <w:rFonts w:ascii="Montserrat Light" w:hAnsi="Montserrat Light" w:cstheme="minorHAnsi"/>
          <w:sz w:val="18"/>
          <w:szCs w:val="18"/>
          <w:highlight w:val="yellow"/>
          <w:lang w:val="en-US"/>
        </w:rPr>
        <w:t>___</w:t>
      </w:r>
      <w:r w:rsidRPr="00F861C9">
        <w:rPr>
          <w:rFonts w:ascii="Montserrat Light" w:hAnsi="Montserrat Light" w:cstheme="minorHAnsi"/>
          <w:sz w:val="18"/>
          <w:szCs w:val="18"/>
          <w:lang w:val="en-US"/>
        </w:rPr>
        <w:t xml:space="preserve">, </w:t>
      </w:r>
      <w:proofErr w:type="spellStart"/>
      <w:r w:rsidRPr="00F861C9">
        <w:rPr>
          <w:rFonts w:ascii="Montserrat Light" w:hAnsi="Montserrat Light" w:cstheme="minorHAnsi"/>
          <w:sz w:val="18"/>
          <w:szCs w:val="18"/>
          <w:lang w:val="en-US"/>
        </w:rPr>
        <w:t>adres</w:t>
      </w:r>
      <w:proofErr w:type="spellEnd"/>
      <w:r w:rsidRPr="00F861C9">
        <w:rPr>
          <w:rFonts w:ascii="Montserrat Light" w:hAnsi="Montserrat Light" w:cstheme="minorHAnsi"/>
          <w:sz w:val="18"/>
          <w:szCs w:val="18"/>
          <w:lang w:val="en-US"/>
        </w:rPr>
        <w:t xml:space="preserve"> e-mail: </w:t>
      </w:r>
      <w:r w:rsidRPr="00F861C9">
        <w:rPr>
          <w:rFonts w:ascii="Montserrat Light" w:hAnsi="Montserrat Light" w:cstheme="minorHAnsi"/>
          <w:sz w:val="18"/>
          <w:szCs w:val="18"/>
          <w:highlight w:val="yellow"/>
          <w:lang w:val="en-US"/>
        </w:rPr>
        <w:t>___</w:t>
      </w:r>
      <w:r w:rsidRPr="00F861C9">
        <w:rPr>
          <w:rFonts w:ascii="Montserrat Light" w:hAnsi="Montserrat Light" w:cstheme="minorHAnsi"/>
          <w:sz w:val="18"/>
          <w:szCs w:val="18"/>
          <w:lang w:val="en-US"/>
        </w:rPr>
        <w:t>;</w:t>
      </w:r>
    </w:p>
    <w:p w14:paraId="6E26F002" w14:textId="77777777" w:rsidR="00F861C9" w:rsidRPr="00F861C9" w:rsidRDefault="00F861C9">
      <w:pPr>
        <w:pStyle w:val="Akapitzlist"/>
        <w:numPr>
          <w:ilvl w:val="0"/>
          <w:numId w:val="24"/>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Koordynatorem ze Strony WYKONAWCY jest:</w:t>
      </w:r>
    </w:p>
    <w:p w14:paraId="66D28146" w14:textId="77777777" w:rsidR="00F861C9" w:rsidRPr="00F861C9" w:rsidRDefault="00F861C9" w:rsidP="00F861C9">
      <w:pPr>
        <w:pStyle w:val="Akapitzlist"/>
        <w:ind w:left="360"/>
        <w:jc w:val="both"/>
        <w:rPr>
          <w:rFonts w:ascii="Montserrat Light" w:hAnsi="Montserrat Light" w:cstheme="minorHAnsi"/>
          <w:sz w:val="18"/>
          <w:szCs w:val="18"/>
          <w:lang w:val="en-US"/>
        </w:rPr>
      </w:pPr>
      <w:r w:rsidRPr="00F861C9">
        <w:rPr>
          <w:rFonts w:ascii="Montserrat Light" w:hAnsi="Montserrat Light" w:cstheme="minorHAnsi"/>
          <w:sz w:val="18"/>
          <w:szCs w:val="18"/>
          <w:highlight w:val="yellow"/>
          <w:lang w:val="en-US"/>
        </w:rPr>
        <w:t>___</w:t>
      </w:r>
      <w:r w:rsidRPr="00F861C9">
        <w:rPr>
          <w:rFonts w:ascii="Montserrat Light" w:hAnsi="Montserrat Light" w:cstheme="minorHAnsi"/>
          <w:sz w:val="18"/>
          <w:szCs w:val="18"/>
          <w:lang w:val="en-US"/>
        </w:rPr>
        <w:t xml:space="preserve">, nr tel.: </w:t>
      </w:r>
      <w:r w:rsidRPr="00F861C9">
        <w:rPr>
          <w:rFonts w:ascii="Montserrat Light" w:hAnsi="Montserrat Light" w:cstheme="minorHAnsi"/>
          <w:sz w:val="18"/>
          <w:szCs w:val="18"/>
          <w:highlight w:val="yellow"/>
          <w:lang w:val="en-US"/>
        </w:rPr>
        <w:t>___</w:t>
      </w:r>
      <w:r w:rsidRPr="00F861C9">
        <w:rPr>
          <w:rFonts w:ascii="Montserrat Light" w:hAnsi="Montserrat Light" w:cstheme="minorHAnsi"/>
          <w:sz w:val="18"/>
          <w:szCs w:val="18"/>
          <w:lang w:val="en-US"/>
        </w:rPr>
        <w:t xml:space="preserve">, </w:t>
      </w:r>
      <w:proofErr w:type="spellStart"/>
      <w:r w:rsidRPr="00F861C9">
        <w:rPr>
          <w:rFonts w:ascii="Montserrat Light" w:hAnsi="Montserrat Light" w:cstheme="minorHAnsi"/>
          <w:sz w:val="18"/>
          <w:szCs w:val="18"/>
          <w:lang w:val="en-US"/>
        </w:rPr>
        <w:t>adres</w:t>
      </w:r>
      <w:proofErr w:type="spellEnd"/>
      <w:r w:rsidRPr="00F861C9">
        <w:rPr>
          <w:rFonts w:ascii="Montserrat Light" w:hAnsi="Montserrat Light" w:cstheme="minorHAnsi"/>
          <w:sz w:val="18"/>
          <w:szCs w:val="18"/>
          <w:lang w:val="en-US"/>
        </w:rPr>
        <w:t xml:space="preserve"> e-mail: </w:t>
      </w:r>
      <w:r w:rsidRPr="00F861C9">
        <w:rPr>
          <w:rFonts w:ascii="Montserrat Light" w:hAnsi="Montserrat Light" w:cstheme="minorHAnsi"/>
          <w:sz w:val="18"/>
          <w:szCs w:val="18"/>
          <w:highlight w:val="yellow"/>
          <w:lang w:val="en-US"/>
        </w:rPr>
        <w:t>___</w:t>
      </w:r>
      <w:r w:rsidRPr="00F861C9">
        <w:rPr>
          <w:rFonts w:ascii="Montserrat Light" w:hAnsi="Montserrat Light" w:cstheme="minorHAnsi"/>
          <w:sz w:val="18"/>
          <w:szCs w:val="18"/>
          <w:lang w:val="en-US"/>
        </w:rPr>
        <w:t>.</w:t>
      </w:r>
    </w:p>
    <w:p w14:paraId="34B640B5" w14:textId="77777777" w:rsidR="00F861C9" w:rsidRPr="00F861C9" w:rsidRDefault="00F861C9" w:rsidP="00F861C9">
      <w:pPr>
        <w:pStyle w:val="Akapitzlist"/>
        <w:ind w:left="360"/>
        <w:jc w:val="both"/>
        <w:rPr>
          <w:rFonts w:ascii="Montserrat Light" w:hAnsi="Montserrat Light" w:cstheme="minorHAnsi"/>
          <w:sz w:val="18"/>
          <w:szCs w:val="18"/>
          <w:lang w:val="en-US"/>
        </w:rPr>
      </w:pPr>
    </w:p>
    <w:p w14:paraId="4EDD3745"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6.</w:t>
      </w:r>
    </w:p>
    <w:p w14:paraId="179E31E7"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 xml:space="preserve">HARMONOGRAM PRAC </w:t>
      </w:r>
    </w:p>
    <w:p w14:paraId="2AED2A9C" w14:textId="77777777" w:rsidR="00F861C9" w:rsidRPr="00F861C9" w:rsidRDefault="00F861C9" w:rsidP="00F861C9">
      <w:pPr>
        <w:jc w:val="both"/>
        <w:rPr>
          <w:rFonts w:cstheme="minorHAnsi"/>
          <w:sz w:val="18"/>
          <w:szCs w:val="18"/>
        </w:rPr>
      </w:pPr>
      <w:r w:rsidRPr="00F861C9">
        <w:rPr>
          <w:rFonts w:cstheme="minorHAnsi"/>
          <w:sz w:val="18"/>
          <w:szCs w:val="18"/>
        </w:rPr>
        <w:t xml:space="preserve">Szczegółowy harmonogram wykonywania Przedmiotu Umowy stanowi Załącznik do Umowy. </w:t>
      </w:r>
    </w:p>
    <w:p w14:paraId="67886548" w14:textId="77777777" w:rsidR="00F861C9" w:rsidRPr="00F861C9" w:rsidRDefault="00F861C9" w:rsidP="00F861C9">
      <w:pPr>
        <w:jc w:val="center"/>
        <w:rPr>
          <w:rFonts w:eastAsia="Calibri" w:cs="Calibri"/>
          <w:b/>
          <w:bCs/>
          <w:kern w:val="2"/>
          <w:sz w:val="18"/>
          <w:szCs w:val="18"/>
          <w14:ligatures w14:val="standardContextual"/>
        </w:rPr>
      </w:pPr>
    </w:p>
    <w:p w14:paraId="76A2675A"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7.</w:t>
      </w:r>
    </w:p>
    <w:p w14:paraId="4F63CCA0"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 xml:space="preserve">WYNAGRODZENIE WYKONAWCY </w:t>
      </w:r>
    </w:p>
    <w:p w14:paraId="42ADE360" w14:textId="77777777" w:rsidR="00F861C9" w:rsidRPr="00F861C9" w:rsidRDefault="00F861C9">
      <w:pPr>
        <w:pStyle w:val="Akapitzlist"/>
        <w:numPr>
          <w:ilvl w:val="0"/>
          <w:numId w:val="3"/>
        </w:numPr>
        <w:spacing w:after="0" w:line="240" w:lineRule="auto"/>
        <w:jc w:val="both"/>
        <w:rPr>
          <w:rFonts w:ascii="Montserrat Light" w:hAnsi="Montserrat Light" w:cstheme="minorHAnsi"/>
          <w:sz w:val="18"/>
          <w:szCs w:val="18"/>
        </w:rPr>
      </w:pPr>
      <w:bookmarkStart w:id="3" w:name="_Hlk113544860"/>
      <w:r w:rsidRPr="00F861C9">
        <w:rPr>
          <w:rFonts w:ascii="Montserrat Light" w:hAnsi="Montserrat Light" w:cstheme="minorHAnsi"/>
          <w:sz w:val="18"/>
          <w:szCs w:val="18"/>
        </w:rPr>
        <w:t xml:space="preserve">Wynagrodzenie WYKONAWCY za całkowite i należyte wykonanie Przedmiotu Umowy </w:t>
      </w:r>
      <w:r w:rsidRPr="00F861C9">
        <w:rPr>
          <w:rFonts w:ascii="Montserrat Light" w:hAnsi="Montserrat Light" w:cstheme="minorHAnsi"/>
          <w:sz w:val="18"/>
          <w:szCs w:val="18"/>
        </w:rPr>
        <w:br/>
        <w:t xml:space="preserve">w sposób określony w Umowie, zwłaszcza w § 1 i w § 2 Umowy, posiada charakter ryczałtowy i wynosi: </w:t>
      </w:r>
      <w:r w:rsidRPr="00F861C9">
        <w:rPr>
          <w:rFonts w:ascii="Montserrat Light" w:hAnsi="Montserrat Light" w:cstheme="minorHAnsi"/>
          <w:sz w:val="18"/>
          <w:szCs w:val="18"/>
          <w:highlight w:val="yellow"/>
        </w:rPr>
        <w:t>___</w:t>
      </w:r>
      <w:r w:rsidRPr="00F861C9">
        <w:rPr>
          <w:rFonts w:ascii="Montserrat Light" w:hAnsi="Montserrat Light" w:cstheme="minorHAnsi"/>
          <w:sz w:val="18"/>
          <w:szCs w:val="18"/>
        </w:rPr>
        <w:t xml:space="preserve"> zł netto (słownie: </w:t>
      </w:r>
      <w:r w:rsidRPr="00F861C9">
        <w:rPr>
          <w:rFonts w:ascii="Montserrat Light" w:hAnsi="Montserrat Light" w:cstheme="minorHAnsi"/>
          <w:sz w:val="18"/>
          <w:szCs w:val="18"/>
          <w:highlight w:val="yellow"/>
        </w:rPr>
        <w:t>___</w:t>
      </w:r>
      <w:r w:rsidRPr="00F861C9">
        <w:rPr>
          <w:rFonts w:ascii="Montserrat Light" w:hAnsi="Montserrat Light" w:cstheme="minorHAnsi"/>
          <w:sz w:val="18"/>
          <w:szCs w:val="18"/>
        </w:rPr>
        <w:t xml:space="preserve"> złotych </w:t>
      </w:r>
      <w:r w:rsidRPr="00F861C9">
        <w:rPr>
          <w:rFonts w:ascii="Montserrat Light" w:hAnsi="Montserrat Light" w:cstheme="minorHAnsi"/>
          <w:sz w:val="18"/>
          <w:szCs w:val="18"/>
          <w:highlight w:val="yellow"/>
        </w:rPr>
        <w:t>___</w:t>
      </w:r>
      <w:r w:rsidRPr="00F861C9">
        <w:rPr>
          <w:rFonts w:ascii="Montserrat Light" w:hAnsi="Montserrat Light" w:cstheme="minorHAnsi"/>
          <w:sz w:val="18"/>
          <w:szCs w:val="18"/>
        </w:rPr>
        <w:t xml:space="preserve"> groszy netto).  </w:t>
      </w:r>
    </w:p>
    <w:p w14:paraId="23F8BE22" w14:textId="77777777" w:rsidR="00F861C9" w:rsidRPr="00F861C9" w:rsidRDefault="00F861C9">
      <w:pPr>
        <w:pStyle w:val="Akapitzlist"/>
        <w:numPr>
          <w:ilvl w:val="0"/>
          <w:numId w:val="3"/>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Zapłata wynagrodzenia będzie dokonywana przelewem na podstawie prawidłowo wystawionej przez WYKONAWCĘ i doręczonej ZAMAWIAJĄCEMU faktury VAT: </w:t>
      </w:r>
    </w:p>
    <w:p w14:paraId="18A2D32E" w14:textId="77777777" w:rsidR="00F861C9" w:rsidRPr="00F861C9" w:rsidRDefault="00F861C9">
      <w:pPr>
        <w:pStyle w:val="Akapitzlist"/>
        <w:numPr>
          <w:ilvl w:val="0"/>
          <w:numId w:val="25"/>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w wysokości 70% wynagrodzenia określonego w ust. 1 powyżej – w terminie 14 dni roboczych licząc od dnia zawarcia Umowy, po otrzymaniu faktury od WYKONAWCY na wskazany w niej rachunek bankowy WYKONAWCY;</w:t>
      </w:r>
    </w:p>
    <w:p w14:paraId="398C415C" w14:textId="77777777" w:rsidR="00F861C9" w:rsidRPr="00F861C9" w:rsidRDefault="00F861C9">
      <w:pPr>
        <w:pStyle w:val="Akapitzlist"/>
        <w:numPr>
          <w:ilvl w:val="0"/>
          <w:numId w:val="25"/>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w wysokości 30% wynagrodzenia określonego w ust. 1 powyżej, po zakończeniu realizacji Przedmiotu Umowy, w terminie 14 dni roboczych od dnia otrzymania faktury na wskazany w niej rachunek bankowy </w:t>
      </w:r>
      <w:bookmarkEnd w:id="3"/>
      <w:r w:rsidRPr="00F861C9">
        <w:rPr>
          <w:rFonts w:ascii="Montserrat Light" w:hAnsi="Montserrat Light" w:cstheme="minorHAnsi"/>
          <w:sz w:val="18"/>
          <w:szCs w:val="18"/>
        </w:rPr>
        <w:t>WYKONAWCY, z uwzględnieniem postanowień ust. 3 poniżej.</w:t>
      </w:r>
    </w:p>
    <w:p w14:paraId="54B4425C" w14:textId="60223583" w:rsidR="00F861C9" w:rsidRPr="00F861C9" w:rsidRDefault="00F861C9">
      <w:pPr>
        <w:pStyle w:val="Akapitzlist"/>
        <w:numPr>
          <w:ilvl w:val="0"/>
          <w:numId w:val="3"/>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Podstawą do wystawienia faktury VAT końcowej, o czym mowa w ust. 2 pkt 2) powyżej, przez WYKONAWCĘ będzie przedłożenie podpisanego przez ZMAWIAJĄCEGO: </w:t>
      </w:r>
    </w:p>
    <w:p w14:paraId="22629865" w14:textId="77777777" w:rsidR="00F861C9" w:rsidRPr="00F861C9" w:rsidRDefault="00F861C9">
      <w:pPr>
        <w:pStyle w:val="Akapitzlist"/>
        <w:numPr>
          <w:ilvl w:val="0"/>
          <w:numId w:val="16"/>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protokołu odbioru Stoiska przed Wydarzeniem; </w:t>
      </w:r>
    </w:p>
    <w:p w14:paraId="3B7D0D6B" w14:textId="77777777" w:rsidR="00F861C9" w:rsidRPr="00F861C9" w:rsidRDefault="00F861C9" w:rsidP="00F861C9">
      <w:pPr>
        <w:pStyle w:val="Akapitzlist"/>
        <w:jc w:val="both"/>
        <w:rPr>
          <w:rFonts w:ascii="Montserrat Light" w:hAnsi="Montserrat Light" w:cstheme="minorHAnsi"/>
          <w:sz w:val="18"/>
          <w:szCs w:val="18"/>
        </w:rPr>
      </w:pPr>
      <w:r w:rsidRPr="00F861C9">
        <w:rPr>
          <w:rFonts w:ascii="Montserrat Light" w:hAnsi="Montserrat Light" w:cstheme="minorHAnsi"/>
          <w:sz w:val="18"/>
          <w:szCs w:val="18"/>
        </w:rPr>
        <w:t xml:space="preserve">oraz </w:t>
      </w:r>
    </w:p>
    <w:p w14:paraId="47789A96" w14:textId="77777777" w:rsidR="00F861C9" w:rsidRPr="00F861C9" w:rsidRDefault="00F861C9">
      <w:pPr>
        <w:pStyle w:val="Akapitzlist"/>
        <w:numPr>
          <w:ilvl w:val="0"/>
          <w:numId w:val="16"/>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protokołu odbioru końcowego całego Przedmiotu Umowy (po zakończeniu Wydarzenia).</w:t>
      </w:r>
    </w:p>
    <w:p w14:paraId="78CF48BA" w14:textId="77777777" w:rsidR="00F861C9" w:rsidRPr="00F861C9" w:rsidRDefault="00F861C9">
      <w:pPr>
        <w:pStyle w:val="Akapitzlist"/>
        <w:numPr>
          <w:ilvl w:val="0"/>
          <w:numId w:val="3"/>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Za datę zapłaty przez ZAMAWIAJĄCEGO należności określonych Umową, uznaje się datę obciążenia rachunku bankowego ZAMAWIAJĄCEGO kwotą przelewu. </w:t>
      </w:r>
    </w:p>
    <w:p w14:paraId="4325F86A" w14:textId="3C108099" w:rsidR="00F861C9" w:rsidRPr="00F861C9" w:rsidRDefault="00F861C9">
      <w:pPr>
        <w:pStyle w:val="Akapitzlist"/>
        <w:numPr>
          <w:ilvl w:val="0"/>
          <w:numId w:val="3"/>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Wynagrodzenie ryczałtowe określone w niniejszym paragrafie a także w §8 Umowy obejmuje wszelkie koszty związane z realizacją Przedmiotu Umowy w tym zysk, koszty prac, koszty zakupu i </w:t>
      </w:r>
      <w:r w:rsidRPr="00F861C9">
        <w:rPr>
          <w:rFonts w:ascii="Montserrat Light" w:hAnsi="Montserrat Light" w:cstheme="minorHAnsi"/>
          <w:sz w:val="18"/>
          <w:szCs w:val="18"/>
        </w:rPr>
        <w:lastRenderedPageBreak/>
        <w:t>dostaw materiałów, koszty zapewnienia usług, zapewnienia personelu, koszty transportu, koszty serwisu i demontażu, opłaty i czynności urzędowe, podatki, opłaty celne i inne, a także wszelkie inne koszty, które są zwyczajowo ponoszone przy wykonywaniu tego typu przedmiotu umowy lub takie, które doświadczony i profesjonalny podmiot mógł i powinien był przewidzieć, zwłaszcza ryzyko WYKONAWCY z tytułu oszacowania wszelkich kosztów związanych z realizacją Przedmiotu Umowy. Niedoszacowanie, pominięcie oraz brak rozpoznania zakresu Przedmiotu Umowy, nie może być podstawą do żądania zmiany wynagrodzenia ryczałtowego, określonego wyżej lub do ponoszenia przez ZAMAWIAJĄCEGO jakichkolwiek dodatkowych kosztów w terminie późniejszym.</w:t>
      </w:r>
    </w:p>
    <w:p w14:paraId="22B7C344" w14:textId="77777777" w:rsidR="00F861C9" w:rsidRPr="00F861C9" w:rsidRDefault="00F861C9" w:rsidP="00F861C9">
      <w:pPr>
        <w:pStyle w:val="Akapitzlist"/>
        <w:ind w:left="360"/>
        <w:jc w:val="both"/>
        <w:rPr>
          <w:rFonts w:ascii="Montserrat Light" w:hAnsi="Montserrat Light" w:cstheme="minorHAnsi"/>
          <w:sz w:val="18"/>
          <w:szCs w:val="18"/>
        </w:rPr>
      </w:pPr>
    </w:p>
    <w:p w14:paraId="7ECAC97D"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8.</w:t>
      </w:r>
    </w:p>
    <w:p w14:paraId="44A0ACAE"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ODSTĄPIENIE OD UMOWY</w:t>
      </w:r>
    </w:p>
    <w:p w14:paraId="630D7B2E" w14:textId="77777777" w:rsidR="00F861C9" w:rsidRPr="00F861C9" w:rsidRDefault="00F861C9">
      <w:pPr>
        <w:pStyle w:val="Akapitzlist"/>
        <w:numPr>
          <w:ilvl w:val="0"/>
          <w:numId w:val="4"/>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ZAMAWIAJĄCY z powodów leżących po jego stronie ma prawo na każdym etapie wykonania Przedmiotu Umowy odstąpić od jej realizacji bez uzasadnienia. ZAMAWIAJĄCY zapłaci wówczas WYKONAWCY ryczałtowe wynagrodzenie w kwocie uzależnionej od daty otrzymania oświadczenia o odstąpieniu od Umowy przez WYKONAWCĘ, w konsekwencji odliczając to, co WYKONAWCA oszczędził z powodu niewykonania prac objętych Umową. I tak, jeżeli WYKONAWCA otrzyma odstąpienie od Umowy ZAMAWIAJĄCEGO w okresie: </w:t>
      </w:r>
    </w:p>
    <w:p w14:paraId="173B8A1A" w14:textId="77777777" w:rsidR="00F861C9" w:rsidRPr="00F861C9" w:rsidRDefault="00F861C9">
      <w:pPr>
        <w:pStyle w:val="Akapitzlist"/>
        <w:numPr>
          <w:ilvl w:val="0"/>
          <w:numId w:val="5"/>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przed rozpoczęciem wykonywania Stoiska – to ZAMAWIAJĄCY nie będzie zobowiązany do zapłaty jakiegokolwiek wynagrodzenia na rzecz WYKONAWCY;</w:t>
      </w:r>
    </w:p>
    <w:p w14:paraId="622DBA9F" w14:textId="571DEC8E" w:rsidR="00F861C9" w:rsidRPr="00F861C9" w:rsidRDefault="00F861C9">
      <w:pPr>
        <w:pStyle w:val="Akapitzlist"/>
        <w:numPr>
          <w:ilvl w:val="0"/>
          <w:numId w:val="5"/>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do </w:t>
      </w:r>
      <w:r w:rsidR="007D301B">
        <w:rPr>
          <w:rFonts w:ascii="Montserrat Light" w:hAnsi="Montserrat Light" w:cstheme="minorHAnsi"/>
          <w:sz w:val="18"/>
          <w:szCs w:val="18"/>
        </w:rPr>
        <w:t>2 miesięcy</w:t>
      </w:r>
      <w:r w:rsidRPr="00F861C9">
        <w:rPr>
          <w:rFonts w:ascii="Montserrat Light" w:hAnsi="Montserrat Light" w:cstheme="minorHAnsi"/>
          <w:sz w:val="18"/>
          <w:szCs w:val="18"/>
        </w:rPr>
        <w:t xml:space="preserve"> przed dniem rozpoczęcia Wydarzenia – ZAMAWIAJĄCY będzie zobowiązany  do zapłaty na rzecz WYKONAWCY kwoty w wysokości </w:t>
      </w:r>
      <w:r w:rsidR="00DC0528">
        <w:rPr>
          <w:rFonts w:ascii="Montserrat Light" w:hAnsi="Montserrat Light" w:cstheme="minorHAnsi"/>
          <w:sz w:val="18"/>
          <w:szCs w:val="18"/>
        </w:rPr>
        <w:t>50</w:t>
      </w:r>
      <w:r w:rsidRPr="00F861C9">
        <w:rPr>
          <w:rFonts w:ascii="Montserrat Light" w:hAnsi="Montserrat Light" w:cstheme="minorHAnsi"/>
          <w:sz w:val="18"/>
          <w:szCs w:val="18"/>
        </w:rPr>
        <w:t>% netto określonego w §7 ust. 1 Umowy wynagrodzenia;</w:t>
      </w:r>
    </w:p>
    <w:p w14:paraId="0F5D41ED" w14:textId="1314682D" w:rsidR="00F861C9" w:rsidRPr="00F861C9" w:rsidRDefault="00F861C9">
      <w:pPr>
        <w:pStyle w:val="Akapitzlist"/>
        <w:numPr>
          <w:ilvl w:val="0"/>
          <w:numId w:val="5"/>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na </w:t>
      </w:r>
      <w:r w:rsidR="002B5A07">
        <w:rPr>
          <w:rFonts w:ascii="Montserrat Light" w:hAnsi="Montserrat Light" w:cstheme="minorHAnsi"/>
          <w:sz w:val="18"/>
          <w:szCs w:val="18"/>
        </w:rPr>
        <w:t>1 miesiąc</w:t>
      </w:r>
      <w:r w:rsidRPr="00F861C9">
        <w:rPr>
          <w:rFonts w:ascii="Montserrat Light" w:hAnsi="Montserrat Light" w:cstheme="minorHAnsi"/>
          <w:sz w:val="18"/>
          <w:szCs w:val="18"/>
        </w:rPr>
        <w:t xml:space="preserve"> przed ustalonym wyjazdem ekipy montującej Stoisko – ZAMAWIAJĄCY będzie zobowiązany do zapłaty na rzecz WYKONAWCY kwoty w wysokości 80% netto określonego w §7 ust. 1 Umowy wynagrodzenia;</w:t>
      </w:r>
    </w:p>
    <w:p w14:paraId="76ED0F8A" w14:textId="6702FC98" w:rsidR="002B5A07" w:rsidRPr="002B5A07" w:rsidRDefault="002B5A07" w:rsidP="00A81655">
      <w:pPr>
        <w:pStyle w:val="Akapitzlist"/>
        <w:numPr>
          <w:ilvl w:val="0"/>
          <w:numId w:val="5"/>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na </w:t>
      </w:r>
      <w:r>
        <w:rPr>
          <w:rFonts w:ascii="Montserrat Light" w:hAnsi="Montserrat Light" w:cstheme="minorHAnsi"/>
          <w:sz w:val="18"/>
          <w:szCs w:val="18"/>
        </w:rPr>
        <w:t>10 dni</w:t>
      </w:r>
      <w:r w:rsidRPr="00F861C9">
        <w:rPr>
          <w:rFonts w:ascii="Montserrat Light" w:hAnsi="Montserrat Light" w:cstheme="minorHAnsi"/>
          <w:sz w:val="18"/>
          <w:szCs w:val="18"/>
        </w:rPr>
        <w:t xml:space="preserve"> przed ustalonym wyjazdem ekipy montującej Stoisko – ZAMAWIAJĄCY będzie zobowiązany do zapłaty na rzecz WYKONAWCY kwoty w wysokości </w:t>
      </w:r>
      <w:r>
        <w:rPr>
          <w:rFonts w:ascii="Montserrat Light" w:hAnsi="Montserrat Light" w:cstheme="minorHAnsi"/>
          <w:sz w:val="18"/>
          <w:szCs w:val="18"/>
        </w:rPr>
        <w:t>9</w:t>
      </w:r>
      <w:r w:rsidRPr="00F861C9">
        <w:rPr>
          <w:rFonts w:ascii="Montserrat Light" w:hAnsi="Montserrat Light" w:cstheme="minorHAnsi"/>
          <w:sz w:val="18"/>
          <w:szCs w:val="18"/>
        </w:rPr>
        <w:t>0% netto określonego w §7 ust. 1 Umowy wynagrodzenia;</w:t>
      </w:r>
    </w:p>
    <w:p w14:paraId="07B6E49D" w14:textId="68C0EC4B" w:rsidR="00F861C9" w:rsidRPr="00F861C9" w:rsidRDefault="002B5A07" w:rsidP="00A81655">
      <w:pPr>
        <w:pStyle w:val="Akapitzlist"/>
        <w:numPr>
          <w:ilvl w:val="0"/>
          <w:numId w:val="5"/>
        </w:numPr>
        <w:spacing w:after="0" w:line="240" w:lineRule="auto"/>
        <w:jc w:val="both"/>
        <w:rPr>
          <w:rFonts w:ascii="Montserrat Light" w:hAnsi="Montserrat Light" w:cstheme="minorHAnsi"/>
          <w:sz w:val="18"/>
          <w:szCs w:val="18"/>
        </w:rPr>
      </w:pPr>
      <w:r>
        <w:rPr>
          <w:rFonts w:ascii="Montserrat Light" w:hAnsi="Montserrat Light" w:cstheme="minorHAnsi"/>
          <w:sz w:val="18"/>
          <w:szCs w:val="18"/>
        </w:rPr>
        <w:t xml:space="preserve">poniżej 10 dni </w:t>
      </w:r>
      <w:r w:rsidRPr="00F861C9">
        <w:rPr>
          <w:rFonts w:ascii="Montserrat Light" w:hAnsi="Montserrat Light" w:cstheme="minorHAnsi"/>
          <w:sz w:val="18"/>
          <w:szCs w:val="18"/>
        </w:rPr>
        <w:t>przed ustalonym wyjazdem ekipy montującej Stoisko</w:t>
      </w:r>
      <w:r>
        <w:rPr>
          <w:rFonts w:ascii="Montserrat Light" w:hAnsi="Montserrat Light" w:cstheme="minorHAnsi"/>
          <w:sz w:val="18"/>
          <w:szCs w:val="18"/>
        </w:rPr>
        <w:t xml:space="preserve"> </w:t>
      </w:r>
      <w:r w:rsidR="00F861C9" w:rsidRPr="00F861C9">
        <w:rPr>
          <w:rFonts w:ascii="Montserrat Light" w:hAnsi="Montserrat Light" w:cstheme="minorHAnsi"/>
          <w:sz w:val="18"/>
          <w:szCs w:val="18"/>
        </w:rPr>
        <w:t>– ZAMAWIAJĄCY będzie zobowiązany do zapłaty na rzecz WYKONAWCY kwoty w wysokości 100% netto określonego w §7 ust. 1 Umowy wynagrodzenia.</w:t>
      </w:r>
    </w:p>
    <w:p w14:paraId="0E6D0167" w14:textId="77777777" w:rsidR="00F861C9" w:rsidRPr="00F861C9" w:rsidRDefault="00F861C9" w:rsidP="00A81655">
      <w:pPr>
        <w:spacing w:after="0" w:line="240" w:lineRule="auto"/>
        <w:ind w:left="360"/>
        <w:jc w:val="both"/>
        <w:rPr>
          <w:rFonts w:cstheme="minorHAnsi"/>
          <w:sz w:val="18"/>
          <w:szCs w:val="18"/>
        </w:rPr>
      </w:pPr>
      <w:r w:rsidRPr="00F861C9">
        <w:rPr>
          <w:rFonts w:cstheme="minorHAnsi"/>
          <w:sz w:val="18"/>
          <w:szCs w:val="18"/>
        </w:rPr>
        <w:t>Niezwłocznie po odstąpieniu od Umowy w sytuacji opisanej w pkt 2)-4) powyżej, ZAMAWIAJĄCY składa dyspozycję dot. przewiezienia elementów Stoiska we wskazane miejsce lub ich przechowania przez uzgodniony przez Strony czas przez WYKONAWCĘ. WYKONAWCA potwierdza tym samym, że wyżej uzgodnione przez Strony kwoty wyczerpują jego wszelkie roszczenia wobec ZAMAWIAJĄCEGO związane z odstąpieniem od Umowy oraz oświadcza, pod warunkiem zapłaty danej kwoty przez ZAMAWIAJĄCEGO, że nie będzie dochodzić od ZAMAWIAJĄCEGO jakichkolwiek roszczeń z jakiegokolwiek tytułu związanych pośrednio lub bezpośrednio z odstąpieniem od Umowy przez ZAMAWIAJĄCEGO, w szczególności nie będzie przenosić ani dochodzić roszczeń na drodze postępowania sądowego czy egzekucyjnego.</w:t>
      </w:r>
    </w:p>
    <w:p w14:paraId="06DB7FE6" w14:textId="77777777" w:rsidR="00F861C9" w:rsidRPr="00F861C9" w:rsidRDefault="00F861C9" w:rsidP="00A81655">
      <w:pPr>
        <w:pStyle w:val="Akapitzlist"/>
        <w:numPr>
          <w:ilvl w:val="0"/>
          <w:numId w:val="4"/>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Z uwagi na wysokość utraconych zysków ZAMAWIAJĄCEGO w razie braku Stoiska na Wydarzeniu, WYKONAWCA nie ma prawa do odstąpienia od Umowy.</w:t>
      </w:r>
    </w:p>
    <w:p w14:paraId="2DC645DD" w14:textId="77777777" w:rsidR="00F861C9" w:rsidRPr="00F861C9" w:rsidRDefault="00F861C9" w:rsidP="00A81655">
      <w:pPr>
        <w:pStyle w:val="Akapitzlist"/>
        <w:numPr>
          <w:ilvl w:val="0"/>
          <w:numId w:val="4"/>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Niezależnie od postanowień ust. 1-2 powyżej, ZAMAWIAJĄCY posiada także uprawnienie do odstąpienia od Umowy, w całości lub w części niewykonanej, w następujących przypadkach (bez uszczerbku dla odstąpienia określonego w przepisach prawa powszechnie obowiązującego): </w:t>
      </w:r>
    </w:p>
    <w:p w14:paraId="2A7308AD" w14:textId="77777777" w:rsidR="00F861C9" w:rsidRPr="00F861C9" w:rsidRDefault="00F861C9">
      <w:pPr>
        <w:pStyle w:val="Akapitzlist"/>
        <w:numPr>
          <w:ilvl w:val="0"/>
          <w:numId w:val="17"/>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gdy WYKONAWCA realizuje Przedmiot Umowy w sposób niezgodny </w:t>
      </w:r>
      <w:r w:rsidRPr="00F861C9">
        <w:rPr>
          <w:rFonts w:ascii="Montserrat Light" w:hAnsi="Montserrat Light" w:cstheme="minorHAnsi"/>
          <w:sz w:val="18"/>
          <w:szCs w:val="18"/>
        </w:rPr>
        <w:br/>
        <w:t>z wytycznymi ZAMAWIAJĄCEGO, z Umową, z Załącznikami lub z przepisami prawa, a także w przypadku podejmowania przez WYKONAWCĘ działań godzących w dobre imię lub renomę ZAMAWIAJĄCEGO, a ponadto gdy WYKONAWCA opóźnia się z dotrzymaniem terminu realizacji Umowy wynikającego z §6 Umowy – bez konieczności wyznaczania terminu dodatkowego;</w:t>
      </w:r>
    </w:p>
    <w:p w14:paraId="1A20A313" w14:textId="77777777" w:rsidR="00F861C9" w:rsidRPr="00F861C9" w:rsidRDefault="00F861C9">
      <w:pPr>
        <w:pStyle w:val="Akapitzlist"/>
        <w:numPr>
          <w:ilvl w:val="0"/>
          <w:numId w:val="17"/>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naruszenie przez WYKONAWCĘ obowiązku zachowaniu informacji w poufności, </w:t>
      </w:r>
      <w:r w:rsidRPr="00F861C9">
        <w:rPr>
          <w:rFonts w:ascii="Montserrat Light" w:hAnsi="Montserrat Light" w:cstheme="minorHAnsi"/>
          <w:sz w:val="18"/>
          <w:szCs w:val="18"/>
        </w:rPr>
        <w:br/>
        <w:t>o czym mowa w § 13 Umowy;</w:t>
      </w:r>
    </w:p>
    <w:p w14:paraId="7B238801" w14:textId="77777777" w:rsidR="00F861C9" w:rsidRPr="00F861C9" w:rsidRDefault="00F861C9">
      <w:pPr>
        <w:pStyle w:val="Akapitzlist"/>
        <w:numPr>
          <w:ilvl w:val="0"/>
          <w:numId w:val="17"/>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lastRenderedPageBreak/>
        <w:t xml:space="preserve">gdy WYKONAWCA dokonał przeniesienia swoich praw i obowiązków na osoby trzecie bez zgody ZAMAWIAJĄCEGO na zasadach wskazanych w § 16 ust. 1 Umowy; </w:t>
      </w:r>
    </w:p>
    <w:p w14:paraId="1D2595C3" w14:textId="724CC8BB" w:rsidR="00F861C9" w:rsidRPr="00F861C9" w:rsidRDefault="00F861C9">
      <w:pPr>
        <w:pStyle w:val="Akapitzlist"/>
        <w:numPr>
          <w:ilvl w:val="0"/>
          <w:numId w:val="17"/>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w razie zaniechania realizacji prac objętych Umową przez WYKONAWCĘ, polegającego na braku aktywności WYKONAWCY i kontaktu z ZAMAWIAJĄCYM przez okres co najmniej </w:t>
      </w:r>
      <w:r w:rsidR="00243ECB">
        <w:rPr>
          <w:rFonts w:ascii="Montserrat Light" w:hAnsi="Montserrat Light" w:cstheme="minorHAnsi"/>
          <w:sz w:val="18"/>
          <w:szCs w:val="18"/>
        </w:rPr>
        <w:t>5</w:t>
      </w:r>
      <w:r w:rsidRPr="00F861C9">
        <w:rPr>
          <w:rFonts w:ascii="Montserrat Light" w:hAnsi="Montserrat Light" w:cstheme="minorHAnsi"/>
          <w:sz w:val="18"/>
          <w:szCs w:val="18"/>
        </w:rPr>
        <w:t xml:space="preserve"> dni</w:t>
      </w:r>
      <w:r w:rsidR="00243ECB">
        <w:rPr>
          <w:rFonts w:ascii="Montserrat Light" w:hAnsi="Montserrat Light" w:cstheme="minorHAnsi"/>
          <w:sz w:val="18"/>
          <w:szCs w:val="18"/>
        </w:rPr>
        <w:t xml:space="preserve"> roboczych</w:t>
      </w:r>
      <w:r w:rsidRPr="00F861C9">
        <w:rPr>
          <w:rFonts w:ascii="Montserrat Light" w:hAnsi="Montserrat Light" w:cstheme="minorHAnsi"/>
          <w:sz w:val="18"/>
          <w:szCs w:val="18"/>
        </w:rPr>
        <w:t>;</w:t>
      </w:r>
    </w:p>
    <w:p w14:paraId="45EF1602" w14:textId="77777777" w:rsidR="00F861C9" w:rsidRPr="00F861C9" w:rsidRDefault="00F861C9">
      <w:pPr>
        <w:pStyle w:val="Akapitzlist"/>
        <w:numPr>
          <w:ilvl w:val="0"/>
          <w:numId w:val="17"/>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niedostarczenie dokumentów ubezpieczenia zgodnie z § 12 Umowy;</w:t>
      </w:r>
    </w:p>
    <w:p w14:paraId="002C1F1A" w14:textId="77777777" w:rsidR="00F861C9" w:rsidRPr="00F861C9" w:rsidRDefault="00F861C9">
      <w:pPr>
        <w:pStyle w:val="Akapitzlist"/>
        <w:numPr>
          <w:ilvl w:val="0"/>
          <w:numId w:val="17"/>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zaistnienie przypadku określonego w § 15 ust. 9 Umowy. </w:t>
      </w:r>
    </w:p>
    <w:p w14:paraId="37B1C9CA" w14:textId="18A91764" w:rsidR="00F861C9" w:rsidRPr="00F861C9" w:rsidRDefault="00F861C9">
      <w:pPr>
        <w:pStyle w:val="Akapitzlist"/>
        <w:numPr>
          <w:ilvl w:val="0"/>
          <w:numId w:val="4"/>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Termin wykonania umownego prawa odstąpienia, o którym mowa w Umowie, ustala się na </w:t>
      </w:r>
      <w:r w:rsidR="009626B2">
        <w:rPr>
          <w:rFonts w:ascii="Montserrat Light" w:hAnsi="Montserrat Light" w:cstheme="minorHAnsi"/>
          <w:sz w:val="18"/>
          <w:szCs w:val="18"/>
        </w:rPr>
        <w:t>30 dni</w:t>
      </w:r>
      <w:r w:rsidRPr="00F861C9">
        <w:rPr>
          <w:rFonts w:ascii="Montserrat Light" w:hAnsi="Montserrat Light" w:cstheme="minorHAnsi"/>
          <w:sz w:val="18"/>
          <w:szCs w:val="18"/>
        </w:rPr>
        <w:t xml:space="preserve"> liczony</w:t>
      </w:r>
      <w:r w:rsidR="009626B2">
        <w:rPr>
          <w:rFonts w:ascii="Montserrat Light" w:hAnsi="Montserrat Light" w:cstheme="minorHAnsi"/>
          <w:sz w:val="18"/>
          <w:szCs w:val="18"/>
        </w:rPr>
        <w:t>ch</w:t>
      </w:r>
      <w:r w:rsidRPr="00F861C9">
        <w:rPr>
          <w:rFonts w:ascii="Montserrat Light" w:hAnsi="Montserrat Light" w:cstheme="minorHAnsi"/>
          <w:sz w:val="18"/>
          <w:szCs w:val="18"/>
        </w:rPr>
        <w:t xml:space="preserve"> od dnia zdarzenia stanowiącego podstawę wykonania umownego prawa odstąpienia od Umowy. </w:t>
      </w:r>
    </w:p>
    <w:p w14:paraId="3A971DB5" w14:textId="77777777" w:rsidR="00F861C9" w:rsidRPr="00F861C9" w:rsidRDefault="00F861C9" w:rsidP="00F861C9">
      <w:pPr>
        <w:jc w:val="center"/>
        <w:rPr>
          <w:rFonts w:eastAsia="Calibri" w:cs="Calibri"/>
          <w:b/>
          <w:bCs/>
          <w:kern w:val="2"/>
          <w:sz w:val="18"/>
          <w:szCs w:val="18"/>
          <w14:ligatures w14:val="standardContextual"/>
        </w:rPr>
      </w:pPr>
    </w:p>
    <w:p w14:paraId="525B6A04"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9.</w:t>
      </w:r>
    </w:p>
    <w:p w14:paraId="17FEFD50"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 xml:space="preserve">ODPOWIEDZIALNOŚĆ WYKONAWCY </w:t>
      </w:r>
    </w:p>
    <w:p w14:paraId="2C48A215" w14:textId="4490D523" w:rsidR="00F861C9" w:rsidRPr="00F861C9" w:rsidRDefault="00F861C9">
      <w:pPr>
        <w:pStyle w:val="Akapitzlist"/>
        <w:numPr>
          <w:ilvl w:val="0"/>
          <w:numId w:val="8"/>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Bez uszczerbku dla postanowień niniejszego </w:t>
      </w:r>
      <w:r w:rsidR="00C14D5B" w:rsidRPr="00F861C9">
        <w:rPr>
          <w:rFonts w:ascii="Montserrat Light" w:hAnsi="Montserrat Light" w:cstheme="minorHAnsi"/>
          <w:sz w:val="18"/>
          <w:szCs w:val="18"/>
        </w:rPr>
        <w:t>paragra</w:t>
      </w:r>
      <w:r w:rsidR="00C14D5B">
        <w:rPr>
          <w:rFonts w:ascii="Montserrat Light" w:hAnsi="Montserrat Light" w:cstheme="minorHAnsi"/>
          <w:sz w:val="18"/>
          <w:szCs w:val="18"/>
        </w:rPr>
        <w:t>fu</w:t>
      </w:r>
      <w:r w:rsidRPr="00F861C9">
        <w:rPr>
          <w:rFonts w:ascii="Montserrat Light" w:hAnsi="Montserrat Light" w:cstheme="minorHAnsi"/>
          <w:sz w:val="18"/>
          <w:szCs w:val="18"/>
        </w:rPr>
        <w:t xml:space="preserve">, wszelkie uwagi lub zastrzeżenia do realizacji Przedmiotu Umowy, w tym do Stoiska zgłaszane będą przez ZAMAWIAJĄCEGO w każdym czasie i na każdym etapie realizacji Umowy, zwłaszcza podczas wykonywania zabudowy lub odbioru Stoiska a także w trakcie jego eksploatacji (w dowolnej formie lub postaci). W przypadku wniesienia uwag lub zastrzeżeń przez ZAMAWIAJĄCEGO, WYKONAWCA zobowiązuje się do niezwłocznego poprawienia realizacji Przedmiotu Umowy (w tym Stoika), aby było zgodne z oczekiwaniami ZAMAWIAJĄCEGO i zgodne z założeniami Umowy. </w:t>
      </w:r>
    </w:p>
    <w:p w14:paraId="797EC60F" w14:textId="41779955" w:rsidR="00F861C9" w:rsidRPr="00F861C9" w:rsidRDefault="00F861C9">
      <w:pPr>
        <w:pStyle w:val="Akapitzlist"/>
        <w:numPr>
          <w:ilvl w:val="0"/>
          <w:numId w:val="8"/>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WYKONAWCA ponosi odpowiedzialność względem ZAMAWIAJĄCEGO za wady fizyczne lub usterki Stoiska ujawnione przy odbiorze Stoiska i w trakcie trwania Wydarzenia. Za wadę fizyczną/ usterkę rozumie się każdą nieprawidłowość w wykonaniu Stoiska, zwłaszcza brak, dysfunkcję lub nieestetyczne wykonanie (trwałe zabrudzenie) któregokolwiek z elementów konstrukcji, wystroju lub wyposażenia Stoiska, a w szczególności elementów systemu multimedialnego (hologramy, telewizory) oraz instalacji elektrycznej (wraz z oświetleniem), napisy, kwiaty, logo, a także niezgodności z Projektem, chyba że zostały one uzgodnione pisemnie z ZAMAWIAJĄCYM. O wykryciu wad/ usterek w trakcie odbioru ZAMAWIAJĄCY informuje WYKONAWCĘ w protokole odbioru stoiska, a w trakcie Wydarzenia w formie e-mailowej, </w:t>
      </w:r>
      <w:proofErr w:type="spellStart"/>
      <w:r w:rsidRPr="00F861C9">
        <w:rPr>
          <w:rFonts w:ascii="Montserrat Light" w:hAnsi="Montserrat Light" w:cstheme="minorHAnsi"/>
          <w:sz w:val="18"/>
          <w:szCs w:val="18"/>
        </w:rPr>
        <w:t>SMSowej</w:t>
      </w:r>
      <w:proofErr w:type="spellEnd"/>
      <w:r w:rsidRPr="00F861C9">
        <w:rPr>
          <w:rFonts w:ascii="Montserrat Light" w:hAnsi="Montserrat Light" w:cstheme="minorHAnsi"/>
          <w:sz w:val="18"/>
          <w:szCs w:val="18"/>
        </w:rPr>
        <w:t xml:space="preserve"> lub ustnej - koordynatora lub wyznaczoną przez niego osobę do technicznej obsługi, niezwłocznie po ich wykryciu. </w:t>
      </w:r>
    </w:p>
    <w:p w14:paraId="0F8123C4" w14:textId="07B4CF57" w:rsidR="00F861C9" w:rsidRPr="00F861C9" w:rsidRDefault="00F861C9">
      <w:pPr>
        <w:pStyle w:val="Akapitzlist"/>
        <w:numPr>
          <w:ilvl w:val="0"/>
          <w:numId w:val="8"/>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Zważywszy na wysokie koszty ZAMAWIAJĄCEGO związane z wystawieniem Stoiska podczas Wydarzenia oraz wielokrotnie je przekraczające oczekiwane zyski wskutek udziału w Wydarzeniu, a liczony w godzinach czas od odbioru Stoiska do otwarcia Wydarzenia i krótki (kilkudniowy) okres ich trwania, WYKONAWCA zobowiązuje się nie dopuścić do powstania wad/ usterek, a w razie zaistnienia - usunąć na swój koszt i swoje ryzyko wady fizyczne / usterki stoiska lub jego wyposażenia najszybciej jak to możliwe - najpóźniej na ½ h przed otwarciem Wydarzenia lub najpóźniej w terminie do 1 h po zgłoszeniu w trakcie Wydarzenia, uwzględniając wymogi i wytyczne ZAMAWIAJĄCEGO oraz postanowienia zdań następnych. W przypadku wady elektroniki np. telewizora, WYKONAWCA obowiązany jest do terminowego ich usunięcia – wedle terminu podanego przez ZAMAWIAJĄCEGO – przez niezwłoczną naprawę urządzenia lub w jego miejsce zapewnić na swój koszt i na swoje ryzyko nowy telewizor o zbliżonych wymiarach oraz uruchomić przekazane przez ZAMAWIAJĄCEGO materiały – najpóźniej na ½ h przed otwarciem Wydarzenia lub kolejnego dnia Wydarzenia, o ile inaczej nie uzgodni z ZAMAWIAJĄCYM. W związku z częstą wadliwością pracy hologramów, WYKONAWCA zobowiązuje się posiadać jeden zapasowy hologram wiatrakowy. W przypadku wady hologramu wiatrakowego WYKONAWCA zobowiązuje się zapewnić naprawę urządzenia lub w uzgodnieniu z koordynatorem ZAMAWIAJĄCEGO przesłonić gablotę przygotowanymi panelami z PCV - do 3 godzin od zgłoszenia wady/usterki. </w:t>
      </w:r>
    </w:p>
    <w:p w14:paraId="6845C27C" w14:textId="77777777" w:rsidR="00F861C9" w:rsidRPr="00F861C9" w:rsidRDefault="00F861C9" w:rsidP="00F861C9">
      <w:pPr>
        <w:pStyle w:val="Akapitzlist"/>
        <w:ind w:left="360"/>
        <w:jc w:val="both"/>
        <w:rPr>
          <w:rFonts w:ascii="Montserrat Light" w:hAnsi="Montserrat Light" w:cstheme="minorHAnsi"/>
          <w:sz w:val="18"/>
          <w:szCs w:val="18"/>
        </w:rPr>
      </w:pPr>
      <w:r w:rsidRPr="00F861C9">
        <w:rPr>
          <w:rFonts w:ascii="Montserrat Light" w:hAnsi="Montserrat Light" w:cstheme="minorHAnsi"/>
          <w:sz w:val="18"/>
          <w:szCs w:val="18"/>
        </w:rPr>
        <w:t>WYKONAWCA zobowiązuje się posiadać rezerwowy zestaw elementów, które najczęściej ulegają zużyciu/zniszczeniu jak: oświetlenie, w tym: paski LED, włączniki, panele podłogowe, zawiasy, zamki.</w:t>
      </w:r>
    </w:p>
    <w:p w14:paraId="5742F64C" w14:textId="77777777" w:rsidR="00F861C9" w:rsidRPr="00F861C9" w:rsidRDefault="00F861C9">
      <w:pPr>
        <w:pStyle w:val="Akapitzlist"/>
        <w:numPr>
          <w:ilvl w:val="0"/>
          <w:numId w:val="8"/>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Za wadę fizyczną nie uważa się uszkodzenia elementów Stoiska lub elementów jego wystroju i wyposażenia wskutek działania osób reprezentujących ZAMAWIAJĄCEGO lub osób odwiedzających stoisko w trakcie trwania Wydarzenia. Jednakże WYKONAWCA zobowiązuje się po uzgodnieniu z koordynatorem ZAMAWIAJĄCEGO do odpłatnego usunięcia takich uszkodzeń lub </w:t>
      </w:r>
      <w:r w:rsidRPr="00F861C9">
        <w:rPr>
          <w:rFonts w:ascii="Montserrat Light" w:hAnsi="Montserrat Light" w:cstheme="minorHAnsi"/>
          <w:sz w:val="18"/>
          <w:szCs w:val="18"/>
        </w:rPr>
        <w:lastRenderedPageBreak/>
        <w:t xml:space="preserve">podjęcia innych działań zamiennych - o ile uszkodzenie jest możliwe do naprawy i te działania mają jeszcze sens. Koszty zakupu materiałów lub urządzeń obciążają wówczas ZAMAWIAJĄCEGO. </w:t>
      </w:r>
    </w:p>
    <w:p w14:paraId="3EEFA6FD" w14:textId="77777777" w:rsidR="00F861C9" w:rsidRPr="00F861C9" w:rsidRDefault="00F861C9">
      <w:pPr>
        <w:pStyle w:val="Akapitzlist"/>
        <w:numPr>
          <w:ilvl w:val="0"/>
          <w:numId w:val="8"/>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Strona, dochodząc odszkodowania lub kar umownych, zobligowana jest wysłać stosowne pisemne wezwanie do zapłaty, zawierające uzasadnienie wyliczenia żądanego odszkodowania lub kary umownej oraz wskazanie jaka okoliczność lub czynność drugiej Strony lub zaniechanie/brak stanowi tego przyczynę.</w:t>
      </w:r>
    </w:p>
    <w:p w14:paraId="0AE60889" w14:textId="77777777" w:rsidR="00F861C9" w:rsidRPr="00F861C9" w:rsidRDefault="00F861C9">
      <w:pPr>
        <w:pStyle w:val="Akapitzlist"/>
        <w:numPr>
          <w:ilvl w:val="0"/>
          <w:numId w:val="8"/>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Strony nie ponoszą odpowiedzialności za niewykonanie lub nienależyte wykonanie Umowy w wyniku siły wyższej, uniemożliwiającej wykonywanie Umowy. Poprzez siłę wyższą rozumie się zdarzenie o charakterze nadzwyczajnym nagłym, zewnętrznym, nieprzewidywalnym i niezależnym od woli Stron, w szczególności zamieszki, strajki, konflikty zbrojne, stany nadzwyczajne, klęski żywiołowe. Strony są zobowiązane do niezwłocznego informowania się w przypadku wystąpienia siły wyższej, uniemożliwiającej wykonywanie Umowy.</w:t>
      </w:r>
    </w:p>
    <w:p w14:paraId="35E23454" w14:textId="77777777" w:rsidR="00F861C9" w:rsidRPr="00F861C9" w:rsidRDefault="00F861C9" w:rsidP="00F861C9">
      <w:pPr>
        <w:jc w:val="center"/>
        <w:rPr>
          <w:rFonts w:eastAsia="Calibri" w:cs="Calibri"/>
          <w:kern w:val="2"/>
          <w:sz w:val="18"/>
          <w:szCs w:val="18"/>
          <w14:ligatures w14:val="standardContextual"/>
        </w:rPr>
      </w:pPr>
    </w:p>
    <w:p w14:paraId="41FE5C13"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10.</w:t>
      </w:r>
    </w:p>
    <w:p w14:paraId="561F0B69" w14:textId="77777777" w:rsidR="00F861C9" w:rsidRPr="00AD4300" w:rsidRDefault="00F861C9" w:rsidP="00F861C9">
      <w:pPr>
        <w:jc w:val="center"/>
        <w:rPr>
          <w:rFonts w:eastAsia="Calibri"/>
          <w:b/>
          <w:bCs/>
          <w:kern w:val="2"/>
          <w:sz w:val="18"/>
          <w:szCs w:val="18"/>
          <w14:ligatures w14:val="standardContextual"/>
        </w:rPr>
      </w:pPr>
      <w:r w:rsidRPr="00AD4300">
        <w:rPr>
          <w:rFonts w:eastAsia="Calibri"/>
          <w:b/>
          <w:bCs/>
          <w:kern w:val="2"/>
          <w:sz w:val="18"/>
          <w:szCs w:val="18"/>
          <w14:ligatures w14:val="standardContextual"/>
        </w:rPr>
        <w:t xml:space="preserve">ODBIÓR STOISKA </w:t>
      </w:r>
    </w:p>
    <w:p w14:paraId="2EE2A6BC" w14:textId="77777777" w:rsidR="00AD4300" w:rsidRPr="00AD4300" w:rsidRDefault="00F861C9">
      <w:pPr>
        <w:pStyle w:val="Akapitzlist"/>
        <w:numPr>
          <w:ilvl w:val="0"/>
          <w:numId w:val="12"/>
        </w:numPr>
        <w:spacing w:after="0" w:line="240" w:lineRule="auto"/>
        <w:jc w:val="both"/>
        <w:rPr>
          <w:rFonts w:ascii="Montserrat Light" w:hAnsi="Montserrat Light" w:cstheme="minorHAnsi"/>
          <w:sz w:val="18"/>
          <w:szCs w:val="18"/>
        </w:rPr>
      </w:pPr>
      <w:r w:rsidRPr="00AD4300">
        <w:rPr>
          <w:rFonts w:ascii="Montserrat Light" w:hAnsi="Montserrat Light" w:cstheme="minorHAnsi"/>
          <w:sz w:val="18"/>
          <w:szCs w:val="18"/>
        </w:rPr>
        <w:t xml:space="preserve">Odbiór częściowy Przedmiotu Umowy, tj. Stoiska przed Wydarzeniem od WYKONAWCY przez ZAMAWIAJĄCEGO nastąpi </w:t>
      </w:r>
      <w:r w:rsidR="00AD4300" w:rsidRPr="00AD4300">
        <w:rPr>
          <w:rFonts w:ascii="Montserrat Light" w:hAnsi="Montserrat Light" w:cstheme="minorHAnsi"/>
          <w:sz w:val="18"/>
          <w:szCs w:val="18"/>
        </w:rPr>
        <w:t>w dwóch etapach:</w:t>
      </w:r>
    </w:p>
    <w:p w14:paraId="726FC42C" w14:textId="79DBA0BC" w:rsidR="00AD4300" w:rsidRPr="00AD4300" w:rsidRDefault="00AD4300" w:rsidP="00AD4300">
      <w:pPr>
        <w:pStyle w:val="Akapitzlist"/>
        <w:numPr>
          <w:ilvl w:val="0"/>
          <w:numId w:val="26"/>
        </w:numPr>
        <w:spacing w:after="0" w:line="240" w:lineRule="auto"/>
        <w:jc w:val="both"/>
        <w:rPr>
          <w:rFonts w:ascii="Montserrat Light" w:hAnsi="Montserrat Light" w:cstheme="minorHAnsi"/>
          <w:sz w:val="18"/>
          <w:szCs w:val="18"/>
        </w:rPr>
      </w:pPr>
      <w:r w:rsidRPr="00AD4300">
        <w:rPr>
          <w:rFonts w:ascii="Montserrat Light" w:hAnsi="Montserrat Light" w:cstheme="minorHAnsi"/>
          <w:sz w:val="18"/>
          <w:szCs w:val="18"/>
        </w:rPr>
        <w:t xml:space="preserve">I etap: </w:t>
      </w:r>
      <w:r w:rsidR="00F861C9" w:rsidRPr="00AD4300">
        <w:rPr>
          <w:rFonts w:ascii="Montserrat Light" w:hAnsi="Montserrat Light" w:cstheme="minorHAnsi"/>
          <w:sz w:val="18"/>
          <w:szCs w:val="18"/>
        </w:rPr>
        <w:t>w dn. 31.05.2026 r. nie później niż do godziny 14:00</w:t>
      </w:r>
      <w:r w:rsidRPr="00AD4300">
        <w:rPr>
          <w:rFonts w:ascii="Montserrat Light" w:hAnsi="Montserrat Light" w:cstheme="minorHAnsi"/>
          <w:sz w:val="18"/>
          <w:szCs w:val="18"/>
        </w:rPr>
        <w:t xml:space="preserve"> – w zakresie całego Stoiska, </w:t>
      </w:r>
      <w:r w:rsidR="00275EED">
        <w:rPr>
          <w:rFonts w:ascii="Montserrat Light" w:hAnsi="Montserrat Light" w:cstheme="minorHAnsi"/>
          <w:sz w:val="18"/>
          <w:szCs w:val="18"/>
        </w:rPr>
        <w:br/>
      </w:r>
      <w:r w:rsidRPr="00AD4300">
        <w:rPr>
          <w:rFonts w:ascii="Montserrat Light" w:hAnsi="Montserrat Light" w:cstheme="minorHAnsi"/>
          <w:sz w:val="18"/>
          <w:szCs w:val="18"/>
        </w:rPr>
        <w:t>z zastrzeżeniem pkt 2) poniżej;</w:t>
      </w:r>
      <w:r w:rsidR="00F861C9" w:rsidRPr="00AD4300">
        <w:rPr>
          <w:rFonts w:ascii="Montserrat Light" w:hAnsi="Montserrat Light" w:cstheme="minorHAnsi"/>
          <w:sz w:val="18"/>
          <w:szCs w:val="18"/>
        </w:rPr>
        <w:t xml:space="preserve"> </w:t>
      </w:r>
    </w:p>
    <w:p w14:paraId="349ABC58" w14:textId="4C3DDAEC" w:rsidR="00AD4300" w:rsidRPr="00AD4300" w:rsidRDefault="00AD4300" w:rsidP="00AD4300">
      <w:pPr>
        <w:pStyle w:val="Akapitzlist"/>
        <w:numPr>
          <w:ilvl w:val="0"/>
          <w:numId w:val="26"/>
        </w:numPr>
        <w:spacing w:after="0" w:line="240" w:lineRule="auto"/>
        <w:jc w:val="both"/>
        <w:rPr>
          <w:rFonts w:ascii="Montserrat Light" w:hAnsi="Montserrat Light" w:cstheme="minorHAnsi"/>
          <w:sz w:val="18"/>
          <w:szCs w:val="18"/>
        </w:rPr>
      </w:pPr>
      <w:r w:rsidRPr="00AD4300">
        <w:rPr>
          <w:rFonts w:ascii="Montserrat Light" w:hAnsi="Montserrat Light" w:cstheme="minorHAnsi"/>
          <w:sz w:val="18"/>
          <w:szCs w:val="18"/>
        </w:rPr>
        <w:t xml:space="preserve">II etap: w dn. 01.06.2026 r. </w:t>
      </w:r>
      <w:r w:rsidR="00275EED" w:rsidRPr="00AD4300">
        <w:rPr>
          <w:rFonts w:ascii="Montserrat Light" w:hAnsi="Montserrat Light" w:cstheme="minorHAnsi"/>
          <w:sz w:val="18"/>
          <w:szCs w:val="18"/>
        </w:rPr>
        <w:t xml:space="preserve">nie później niż </w:t>
      </w:r>
      <w:r w:rsidRPr="00AD4300">
        <w:rPr>
          <w:rFonts w:ascii="Montserrat Light" w:hAnsi="Montserrat Light" w:cstheme="minorHAnsi"/>
          <w:sz w:val="18"/>
          <w:szCs w:val="18"/>
        </w:rPr>
        <w:t xml:space="preserve">do godziny 08:00 – w zakresie roślinności w ramach Stoiska;  </w:t>
      </w:r>
    </w:p>
    <w:p w14:paraId="32AD07FA" w14:textId="24C5F370" w:rsidR="00AD4300" w:rsidRPr="00AD4300" w:rsidRDefault="00AD4300" w:rsidP="00AD4300">
      <w:pPr>
        <w:spacing w:after="0" w:line="240" w:lineRule="auto"/>
        <w:ind w:left="360"/>
        <w:jc w:val="both"/>
        <w:rPr>
          <w:rFonts w:cstheme="minorHAnsi"/>
          <w:sz w:val="18"/>
          <w:szCs w:val="18"/>
        </w:rPr>
      </w:pPr>
      <w:r w:rsidRPr="00AD4300">
        <w:rPr>
          <w:rFonts w:cstheme="minorHAnsi"/>
          <w:sz w:val="18"/>
          <w:szCs w:val="18"/>
        </w:rPr>
        <w:t xml:space="preserve">- przy czym konkretny termin i pora odbioru w każdym </w:t>
      </w:r>
      <w:r w:rsidR="00275EED">
        <w:rPr>
          <w:rFonts w:cstheme="minorHAnsi"/>
          <w:sz w:val="18"/>
          <w:szCs w:val="18"/>
        </w:rPr>
        <w:t>z ww.</w:t>
      </w:r>
      <w:r w:rsidRPr="00AD4300">
        <w:rPr>
          <w:rFonts w:cstheme="minorHAnsi"/>
          <w:sz w:val="18"/>
          <w:szCs w:val="18"/>
        </w:rPr>
        <w:t xml:space="preserve"> etapów zostanie wskazana przez ZAMAWIAJĄCEGO na miesiąc przed rozpoczęciem Wydarzenia.</w:t>
      </w:r>
    </w:p>
    <w:p w14:paraId="00059211" w14:textId="279D885D" w:rsidR="00F861C9" w:rsidRPr="00AD4300" w:rsidRDefault="00F861C9" w:rsidP="00AD4300">
      <w:pPr>
        <w:spacing w:after="0" w:line="240" w:lineRule="auto"/>
        <w:ind w:left="360"/>
        <w:jc w:val="both"/>
        <w:rPr>
          <w:rFonts w:cstheme="minorHAnsi"/>
          <w:sz w:val="18"/>
          <w:szCs w:val="18"/>
        </w:rPr>
      </w:pPr>
      <w:r w:rsidRPr="00AD4300">
        <w:rPr>
          <w:rFonts w:cstheme="minorHAnsi"/>
          <w:sz w:val="18"/>
          <w:szCs w:val="18"/>
        </w:rPr>
        <w:t xml:space="preserve">Protokół sporządzany jest w dwóch egzemplarzach, po jednym dla WYKONAWCY </w:t>
      </w:r>
      <w:r w:rsidR="00234725">
        <w:rPr>
          <w:rFonts w:cstheme="minorHAnsi"/>
          <w:sz w:val="18"/>
          <w:szCs w:val="18"/>
        </w:rPr>
        <w:br/>
      </w:r>
      <w:r w:rsidRPr="00AD4300">
        <w:rPr>
          <w:rFonts w:cstheme="minorHAnsi"/>
          <w:sz w:val="18"/>
          <w:szCs w:val="18"/>
        </w:rPr>
        <w:t xml:space="preserve">i ZAMAWIAJĄCEGO. </w:t>
      </w:r>
    </w:p>
    <w:p w14:paraId="70C13E43" w14:textId="561F038E" w:rsidR="00F861C9" w:rsidRPr="00AD4300" w:rsidRDefault="00F861C9" w:rsidP="00AD4300">
      <w:pPr>
        <w:pStyle w:val="Akapitzlist"/>
        <w:numPr>
          <w:ilvl w:val="0"/>
          <w:numId w:val="12"/>
        </w:numPr>
        <w:spacing w:after="0" w:line="240" w:lineRule="auto"/>
        <w:jc w:val="both"/>
        <w:rPr>
          <w:rFonts w:ascii="Montserrat Light" w:hAnsi="Montserrat Light" w:cstheme="minorHAnsi"/>
          <w:sz w:val="18"/>
          <w:szCs w:val="18"/>
        </w:rPr>
      </w:pPr>
      <w:r w:rsidRPr="00AD4300">
        <w:rPr>
          <w:rFonts w:ascii="Montserrat Light" w:hAnsi="Montserrat Light" w:cstheme="minorHAnsi"/>
          <w:sz w:val="18"/>
          <w:szCs w:val="18"/>
        </w:rPr>
        <w:t xml:space="preserve">Odbiór końcowy Przedmiotu Umowy po zakończeniu Wydarzenia od WYKONAWCY przez ZAMAWIAJĄCEGO nastąpi najpóźniej do dn. 16.06.2026 r. do godziny 14:00, przy czym konkretny termin i pora odbioru zostanie ustalona przez Strony. Protokół sporządzany jest w dwóch egzemplarzach, po jednym dla WYKONAWCY i ZAMAWIAJĄCEGO. </w:t>
      </w:r>
    </w:p>
    <w:p w14:paraId="407E7100" w14:textId="77777777" w:rsidR="00F861C9" w:rsidRPr="00F861C9" w:rsidRDefault="00F861C9" w:rsidP="00AD4300">
      <w:pPr>
        <w:pStyle w:val="Akapitzlist"/>
        <w:numPr>
          <w:ilvl w:val="0"/>
          <w:numId w:val="12"/>
        </w:numPr>
        <w:spacing w:after="0" w:line="240" w:lineRule="auto"/>
        <w:ind w:left="357" w:hanging="357"/>
        <w:jc w:val="both"/>
        <w:rPr>
          <w:rFonts w:ascii="Montserrat Light" w:hAnsi="Montserrat Light" w:cstheme="minorHAnsi"/>
          <w:sz w:val="18"/>
          <w:szCs w:val="18"/>
        </w:rPr>
      </w:pPr>
      <w:r w:rsidRPr="00AD4300">
        <w:rPr>
          <w:rFonts w:ascii="Montserrat Light" w:hAnsi="Montserrat Light" w:cstheme="minorHAnsi"/>
          <w:sz w:val="18"/>
          <w:szCs w:val="18"/>
        </w:rPr>
        <w:t>Protokoły odbioru: częściowy i końcowy, określone w ust. 1 i ust. 2 powyżej, stanowią podstawę do wystawienia przez</w:t>
      </w:r>
      <w:r w:rsidRPr="00F861C9">
        <w:rPr>
          <w:rFonts w:ascii="Montserrat Light" w:hAnsi="Montserrat Light" w:cstheme="minorHAnsi"/>
          <w:sz w:val="18"/>
          <w:szCs w:val="18"/>
        </w:rPr>
        <w:t xml:space="preserve"> Wykonawcę faktury VAT końcowej za realizację Przedmiotu Umowy.</w:t>
      </w:r>
    </w:p>
    <w:p w14:paraId="4DC1DA8D" w14:textId="0153182D" w:rsidR="00F861C9" w:rsidRDefault="00F861C9" w:rsidP="00AD4300">
      <w:pPr>
        <w:pStyle w:val="Akapitzlist"/>
        <w:numPr>
          <w:ilvl w:val="0"/>
          <w:numId w:val="12"/>
        </w:numPr>
        <w:spacing w:after="0" w:line="240" w:lineRule="auto"/>
        <w:ind w:left="357" w:hanging="357"/>
        <w:jc w:val="both"/>
        <w:rPr>
          <w:rFonts w:ascii="Montserrat Light" w:hAnsi="Montserrat Light" w:cstheme="minorHAnsi"/>
          <w:sz w:val="18"/>
          <w:szCs w:val="18"/>
        </w:rPr>
      </w:pPr>
      <w:r w:rsidRPr="00F861C9">
        <w:rPr>
          <w:rFonts w:ascii="Montserrat Light" w:hAnsi="Montserrat Light" w:cstheme="minorHAnsi"/>
          <w:sz w:val="18"/>
          <w:szCs w:val="18"/>
        </w:rPr>
        <w:t>W razie opóźnienia w odbiorze Stoiska ZAMAWIAJACY zastrzega sobie prawo sukcesywnego zagospodarowania Stoiska w miejscach uzgodnionych z WYKONAWCĄ w dniu poprzedzającym rozpoczęcie Wydarzenia, a Wykonawca wyraża na to zgodę. W razie dużego prawdopodobieństwa wcześniejszego zakończenia Stoiska, Wykonawca zobowiązany jest niezwłocznie poinformować SMS lub e-mailem Koordynatora ZAMAWIAJĄCEGO o możliwości wcześniejszego odbioru Stoiska.</w:t>
      </w:r>
    </w:p>
    <w:p w14:paraId="20EA2CFD" w14:textId="7C23DD41" w:rsidR="00F861C9" w:rsidRPr="005605FB" w:rsidRDefault="005605FB" w:rsidP="00AD4300">
      <w:pPr>
        <w:pStyle w:val="Akapitzlist"/>
        <w:numPr>
          <w:ilvl w:val="0"/>
          <w:numId w:val="12"/>
        </w:numPr>
        <w:spacing w:after="0" w:line="240" w:lineRule="auto"/>
        <w:ind w:left="357" w:hanging="357"/>
        <w:jc w:val="both"/>
        <w:rPr>
          <w:rFonts w:ascii="Montserrat Light" w:hAnsi="Montserrat Light" w:cstheme="minorHAnsi"/>
          <w:sz w:val="18"/>
          <w:szCs w:val="18"/>
        </w:rPr>
      </w:pPr>
      <w:r w:rsidRPr="005605FB">
        <w:rPr>
          <w:rFonts w:ascii="Montserrat Light" w:hAnsi="Montserrat Light" w:cstheme="minorHAnsi"/>
          <w:sz w:val="18"/>
          <w:szCs w:val="18"/>
        </w:rPr>
        <w:t>Jeżeli ZAMAWIAJĄCY w terminie jak w ust. 1 powyżej, nie przystąpi do odbioru z usprawiedliwionych przyczyn, ale uprzedzi z wyprzedzeniem o tym fakcie SMS/e-mailem WYKONAWCĘ – odbiór stoiska ulega przesunięciu na uzgodniony przez Strony termin. Jeżeli ZAMAWIAJĄCY i w tym terminie nie przystąpi do odbioru- domniemywa się, że stoisko zostało wykonane w terminie i bez wad, co będzie stanowiło podstawę do sporządzenia przez Wykonawcę jednostronnego protokołu odbioru oraz wystawienia i przesłania Zamawiającemu faktury wraz z kopią tego protokołu.</w:t>
      </w:r>
      <w:bookmarkStart w:id="4" w:name="_Hlk174359584"/>
    </w:p>
    <w:p w14:paraId="1ED8B6C0" w14:textId="77777777" w:rsidR="00F152CB" w:rsidRDefault="00F152CB" w:rsidP="00AB3EB9">
      <w:pPr>
        <w:jc w:val="center"/>
        <w:rPr>
          <w:rFonts w:eastAsia="Calibri" w:cs="Calibri"/>
          <w:b/>
          <w:bCs/>
          <w:kern w:val="2"/>
          <w:sz w:val="18"/>
          <w:szCs w:val="18"/>
          <w14:ligatures w14:val="standardContextual"/>
        </w:rPr>
      </w:pPr>
    </w:p>
    <w:p w14:paraId="52CCB09D" w14:textId="6BD328FF" w:rsidR="00F861C9" w:rsidRPr="00F861C9" w:rsidRDefault="00F861C9" w:rsidP="00AB3EB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11.</w:t>
      </w:r>
    </w:p>
    <w:p w14:paraId="11A0548C"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 xml:space="preserve">KARY UMOWNE </w:t>
      </w:r>
    </w:p>
    <w:p w14:paraId="4ED84CB6" w14:textId="77777777" w:rsidR="00F861C9" w:rsidRPr="00F861C9" w:rsidRDefault="00F861C9">
      <w:pPr>
        <w:pStyle w:val="Akapitzlist"/>
        <w:numPr>
          <w:ilvl w:val="0"/>
          <w:numId w:val="20"/>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ZAMAWIAJĄCY może naliczyć WYKONAWCY kary umowne w przypadku:</w:t>
      </w:r>
    </w:p>
    <w:p w14:paraId="5B03B164" w14:textId="77777777" w:rsidR="00F861C9" w:rsidRPr="00F861C9" w:rsidRDefault="00F861C9">
      <w:pPr>
        <w:pStyle w:val="Akapitzlist"/>
        <w:numPr>
          <w:ilvl w:val="0"/>
          <w:numId w:val="7"/>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bezzasadnego odstąpienia przez Wykonawcę od Umowy – w wysokości 200% wynagrodzenia określonego w § 7 ust. 1 Umowy netto;</w:t>
      </w:r>
    </w:p>
    <w:p w14:paraId="37B929E9" w14:textId="77777777" w:rsidR="00F861C9" w:rsidRPr="00F861C9" w:rsidRDefault="00F861C9">
      <w:pPr>
        <w:pStyle w:val="Akapitzlist"/>
        <w:numPr>
          <w:ilvl w:val="0"/>
          <w:numId w:val="7"/>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odstąpienia od Umowy przez ZAMAWIAJĄCEGO z przyczyn leżących po stronie WYKONAWCY – w wysokości 100% wynagrodzenia określonego w § 7 ust. 1 Umowy netto; </w:t>
      </w:r>
    </w:p>
    <w:p w14:paraId="5589AEA7" w14:textId="493F6514" w:rsidR="00F861C9" w:rsidRPr="00F861C9" w:rsidRDefault="00F861C9">
      <w:pPr>
        <w:pStyle w:val="Akapitzlist"/>
        <w:numPr>
          <w:ilvl w:val="0"/>
          <w:numId w:val="7"/>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nieterminowego przekazania Stoiska – w wysokości 6% wynagrodzenia określonego w § 7 ust. 1 Umowy netto za każd</w:t>
      </w:r>
      <w:r w:rsidR="00BA2A1E">
        <w:rPr>
          <w:rFonts w:ascii="Montserrat Light" w:hAnsi="Montserrat Light" w:cstheme="minorHAnsi"/>
          <w:sz w:val="18"/>
          <w:szCs w:val="18"/>
        </w:rPr>
        <w:t xml:space="preserve">ą 1 </w:t>
      </w:r>
      <w:r w:rsidRPr="00F861C9">
        <w:rPr>
          <w:rFonts w:ascii="Montserrat Light" w:hAnsi="Montserrat Light" w:cstheme="minorHAnsi"/>
          <w:sz w:val="18"/>
          <w:szCs w:val="18"/>
        </w:rPr>
        <w:t>godzin</w:t>
      </w:r>
      <w:r w:rsidR="00BA2A1E">
        <w:rPr>
          <w:rFonts w:ascii="Montserrat Light" w:hAnsi="Montserrat Light" w:cstheme="minorHAnsi"/>
          <w:sz w:val="18"/>
          <w:szCs w:val="18"/>
        </w:rPr>
        <w:t>ę</w:t>
      </w:r>
      <w:r w:rsidRPr="00F861C9">
        <w:rPr>
          <w:rFonts w:ascii="Montserrat Light" w:hAnsi="Montserrat Light" w:cstheme="minorHAnsi"/>
          <w:sz w:val="18"/>
          <w:szCs w:val="18"/>
        </w:rPr>
        <w:t xml:space="preserve"> opóźnienia w przekazaniu Stoiska liczoną aż do zakończenia </w:t>
      </w:r>
      <w:r w:rsidRPr="00F861C9">
        <w:rPr>
          <w:rFonts w:ascii="Montserrat Light" w:hAnsi="Montserrat Light" w:cstheme="minorHAnsi"/>
          <w:sz w:val="18"/>
          <w:szCs w:val="18"/>
        </w:rPr>
        <w:lastRenderedPageBreak/>
        <w:t xml:space="preserve">Wydarzenia; do naliczenia kar przyjmuje się liczbę godzin trwania Wydarzenia dla odwiedzających; </w:t>
      </w:r>
    </w:p>
    <w:p w14:paraId="1DFE22CC" w14:textId="77777777" w:rsidR="00F861C9" w:rsidRPr="00F861C9" w:rsidRDefault="00F861C9">
      <w:pPr>
        <w:pStyle w:val="Akapitzlist"/>
        <w:numPr>
          <w:ilvl w:val="0"/>
          <w:numId w:val="7"/>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niesunięcie wad/ usterek/ nieprawidłowości w Przedmiocie Umowy (tak przez rozpoczęciem Wydarzenia, jak też podczas jego trwania) w terminie określonym w Umowie lub wskazanym przez ZAMAWIAJĄCEGO - w wysokości 6% wartości wynagrodzenia określonego w § 7 ust. 1 Umowy netto za każdą wadę, za każde ½ godziny opóźnienia;</w:t>
      </w:r>
    </w:p>
    <w:p w14:paraId="3989B5B1" w14:textId="77777777" w:rsidR="00F861C9" w:rsidRPr="00235B6E" w:rsidRDefault="00F861C9" w:rsidP="00235B6E">
      <w:pPr>
        <w:pStyle w:val="Akapitzlist"/>
        <w:numPr>
          <w:ilvl w:val="0"/>
          <w:numId w:val="7"/>
        </w:numPr>
        <w:spacing w:after="0" w:line="240" w:lineRule="auto"/>
        <w:ind w:hanging="357"/>
        <w:jc w:val="both"/>
        <w:rPr>
          <w:rFonts w:ascii="Montserrat Light" w:hAnsi="Montserrat Light" w:cstheme="minorHAnsi"/>
          <w:sz w:val="18"/>
          <w:szCs w:val="18"/>
        </w:rPr>
      </w:pPr>
      <w:r w:rsidRPr="00F861C9">
        <w:rPr>
          <w:rFonts w:ascii="Montserrat Light" w:hAnsi="Montserrat Light" w:cstheme="minorHAnsi"/>
          <w:sz w:val="18"/>
          <w:szCs w:val="18"/>
        </w:rPr>
        <w:t xml:space="preserve">niewykonanie przez WYKONAWCĘ poszczególnych elementów stoiska lub ich nienależyte wykonanie , w wysokości 5 000,00 zł za każdy taki element, nie mniej jednak niż poniesiony koszt wykonania zastępczego brakujących elementów lub usunięcia wad, w przypadku gdy WYKONAWCA nie wykona brakującego elementu lub nie usunie wady w wyznaczonym przez </w:t>
      </w:r>
      <w:r w:rsidRPr="00235B6E">
        <w:rPr>
          <w:rFonts w:ascii="Montserrat Light" w:hAnsi="Montserrat Light" w:cstheme="minorHAnsi"/>
          <w:sz w:val="18"/>
          <w:szCs w:val="18"/>
        </w:rPr>
        <w:t>ZAMAWIAJACEGO terminie;</w:t>
      </w:r>
    </w:p>
    <w:p w14:paraId="730C0903" w14:textId="77777777" w:rsidR="00F861C9" w:rsidRPr="00235B6E" w:rsidRDefault="00F861C9" w:rsidP="00235B6E">
      <w:pPr>
        <w:pStyle w:val="Akapitzlist"/>
        <w:numPr>
          <w:ilvl w:val="0"/>
          <w:numId w:val="7"/>
        </w:numPr>
        <w:spacing w:after="0" w:line="240" w:lineRule="auto"/>
        <w:ind w:hanging="357"/>
        <w:jc w:val="both"/>
        <w:rPr>
          <w:rFonts w:ascii="Montserrat Light" w:hAnsi="Montserrat Light" w:cstheme="minorHAnsi"/>
          <w:sz w:val="18"/>
          <w:szCs w:val="18"/>
        </w:rPr>
      </w:pPr>
      <w:r w:rsidRPr="00235B6E">
        <w:rPr>
          <w:rFonts w:ascii="Montserrat Light" w:hAnsi="Montserrat Light" w:cstheme="minorHAnsi"/>
          <w:sz w:val="18"/>
          <w:szCs w:val="18"/>
        </w:rPr>
        <w:t>udostępnienie przez WYKONAWCĘ projektu stoiska ZAMAWIAJĄCEGO lub jego wizualizacji podmiotom trzecim w celu tworzenia dalszych opracowań Projektu lub wykonywanie na ich zlecenie stoiska według Projektu ZAMAWIAJĄCEGO lub czyjegokolwiek projektu podobnego do stoiska ZAMAWIAJĄCEGO – w wysokości 50 000,00 zł za każde naruszenie.</w:t>
      </w:r>
    </w:p>
    <w:p w14:paraId="5CDC3E15" w14:textId="56C12B5A" w:rsidR="00235B6E" w:rsidRPr="00235B6E" w:rsidRDefault="00235B6E" w:rsidP="00235B6E">
      <w:pPr>
        <w:pStyle w:val="Akapitzlist"/>
        <w:numPr>
          <w:ilvl w:val="0"/>
          <w:numId w:val="20"/>
        </w:numPr>
        <w:spacing w:after="0" w:line="240" w:lineRule="auto"/>
        <w:ind w:hanging="357"/>
        <w:jc w:val="both"/>
        <w:rPr>
          <w:rFonts w:ascii="Montserrat Light" w:hAnsi="Montserrat Light" w:cstheme="minorHAnsi"/>
          <w:sz w:val="18"/>
          <w:szCs w:val="18"/>
        </w:rPr>
      </w:pPr>
      <w:r w:rsidRPr="00235B6E">
        <w:rPr>
          <w:rFonts w:ascii="Montserrat Light" w:hAnsi="Montserrat Light" w:cstheme="minorHAnsi"/>
          <w:sz w:val="18"/>
          <w:szCs w:val="18"/>
        </w:rPr>
        <w:t>Maksymalna wysokość kar umownych naliczonych WYKONAWCY przez ZAMAWIAJĄCEGO na podst</w:t>
      </w:r>
      <w:r>
        <w:rPr>
          <w:rFonts w:ascii="Montserrat Light" w:hAnsi="Montserrat Light" w:cstheme="minorHAnsi"/>
          <w:sz w:val="18"/>
          <w:szCs w:val="18"/>
        </w:rPr>
        <w:t>a</w:t>
      </w:r>
      <w:r w:rsidRPr="00235B6E">
        <w:rPr>
          <w:rFonts w:ascii="Montserrat Light" w:hAnsi="Montserrat Light" w:cstheme="minorHAnsi"/>
          <w:sz w:val="18"/>
          <w:szCs w:val="18"/>
        </w:rPr>
        <w:t>wie Umowy nie może przekr</w:t>
      </w:r>
      <w:r>
        <w:rPr>
          <w:rFonts w:ascii="Montserrat Light" w:hAnsi="Montserrat Light" w:cstheme="minorHAnsi"/>
          <w:sz w:val="18"/>
          <w:szCs w:val="18"/>
        </w:rPr>
        <w:t>oczyć</w:t>
      </w:r>
      <w:r w:rsidRPr="00235B6E">
        <w:rPr>
          <w:rFonts w:ascii="Montserrat Light" w:hAnsi="Montserrat Light" w:cstheme="minorHAnsi"/>
          <w:sz w:val="18"/>
          <w:szCs w:val="18"/>
        </w:rPr>
        <w:t xml:space="preserve"> 200% wynagrodzenia określonego w § 7 ust. 1 Umowy netto.</w:t>
      </w:r>
    </w:p>
    <w:p w14:paraId="2FC29D65" w14:textId="4E6391C6" w:rsidR="00F861C9" w:rsidRPr="00235B6E" w:rsidRDefault="00F861C9" w:rsidP="00235B6E">
      <w:pPr>
        <w:pStyle w:val="Akapitzlist"/>
        <w:numPr>
          <w:ilvl w:val="0"/>
          <w:numId w:val="20"/>
        </w:numPr>
        <w:spacing w:after="0" w:line="240" w:lineRule="auto"/>
        <w:ind w:hanging="357"/>
        <w:jc w:val="both"/>
        <w:rPr>
          <w:rFonts w:ascii="Montserrat Light" w:hAnsi="Montserrat Light" w:cstheme="minorHAnsi"/>
          <w:sz w:val="18"/>
          <w:szCs w:val="18"/>
        </w:rPr>
      </w:pPr>
      <w:r w:rsidRPr="00235B6E">
        <w:rPr>
          <w:rFonts w:ascii="Montserrat Light" w:hAnsi="Montserrat Light" w:cstheme="minorHAnsi"/>
          <w:sz w:val="18"/>
          <w:szCs w:val="18"/>
        </w:rPr>
        <w:t xml:space="preserve">Kary umowne wskazane wyżej podlegają kumulacji. </w:t>
      </w:r>
    </w:p>
    <w:p w14:paraId="581CF558" w14:textId="77777777" w:rsidR="00F861C9" w:rsidRPr="00235B6E" w:rsidRDefault="00F861C9" w:rsidP="00235B6E">
      <w:pPr>
        <w:pStyle w:val="Akapitzlist"/>
        <w:numPr>
          <w:ilvl w:val="0"/>
          <w:numId w:val="20"/>
        </w:numPr>
        <w:spacing w:after="0" w:line="240" w:lineRule="auto"/>
        <w:ind w:hanging="357"/>
        <w:jc w:val="both"/>
        <w:rPr>
          <w:rFonts w:ascii="Montserrat Light" w:hAnsi="Montserrat Light" w:cstheme="minorHAnsi"/>
          <w:sz w:val="18"/>
          <w:szCs w:val="18"/>
        </w:rPr>
      </w:pPr>
      <w:r w:rsidRPr="00235B6E">
        <w:rPr>
          <w:rFonts w:ascii="Montserrat Light" w:hAnsi="Montserrat Light" w:cstheme="minorHAnsi"/>
          <w:sz w:val="18"/>
          <w:szCs w:val="18"/>
        </w:rPr>
        <w:t xml:space="preserve">ZAMAWIAJĄCY posiada uprawnienie do potrącenia kar umownych z wynagrodzenia należnego WYKONAWCY, na co WYKONAWCA wyraża zgodę. </w:t>
      </w:r>
    </w:p>
    <w:p w14:paraId="69FD2003" w14:textId="77777777" w:rsidR="00F861C9" w:rsidRPr="00235B6E" w:rsidRDefault="00F861C9" w:rsidP="00235B6E">
      <w:pPr>
        <w:pStyle w:val="Akapitzlist"/>
        <w:numPr>
          <w:ilvl w:val="0"/>
          <w:numId w:val="20"/>
        </w:numPr>
        <w:spacing w:after="0" w:line="240" w:lineRule="auto"/>
        <w:ind w:hanging="357"/>
        <w:jc w:val="both"/>
        <w:rPr>
          <w:rFonts w:ascii="Montserrat Light" w:hAnsi="Montserrat Light" w:cstheme="minorHAnsi"/>
          <w:sz w:val="18"/>
          <w:szCs w:val="18"/>
        </w:rPr>
      </w:pPr>
      <w:r w:rsidRPr="00235B6E">
        <w:rPr>
          <w:rFonts w:ascii="Montserrat Light" w:hAnsi="Montserrat Light" w:cstheme="minorHAnsi"/>
          <w:sz w:val="18"/>
          <w:szCs w:val="18"/>
        </w:rPr>
        <w:t xml:space="preserve">W przypadku poniesienia przez ZAMAWIAJĄCEGO szkody przewyższającej wysokość kary umownej, będzie on uprawniony do dochodzenia od WYKONAWCY odszkodowania uzupełniającego na zasadach ogólnych. </w:t>
      </w:r>
    </w:p>
    <w:p w14:paraId="2EC1F446" w14:textId="77777777" w:rsidR="00F861C9" w:rsidRPr="00F861C9" w:rsidRDefault="00F861C9" w:rsidP="00F861C9">
      <w:pPr>
        <w:jc w:val="center"/>
        <w:rPr>
          <w:rFonts w:eastAsia="Calibri" w:cs="Calibri"/>
          <w:kern w:val="2"/>
          <w:sz w:val="18"/>
          <w:szCs w:val="18"/>
          <w14:ligatures w14:val="standardContextual"/>
        </w:rPr>
      </w:pPr>
      <w:bookmarkStart w:id="5" w:name="_Hlk213424303"/>
      <w:bookmarkEnd w:id="4"/>
    </w:p>
    <w:p w14:paraId="61C4EB75"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12.</w:t>
      </w:r>
    </w:p>
    <w:p w14:paraId="5A89D306"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UBEZPIECZENIE WYKONAWCY i STOISKA</w:t>
      </w:r>
    </w:p>
    <w:bookmarkEnd w:id="5"/>
    <w:p w14:paraId="7471801E" w14:textId="77777777" w:rsidR="00F861C9" w:rsidRPr="00F861C9" w:rsidRDefault="00F861C9">
      <w:pPr>
        <w:pStyle w:val="Akapitzlist"/>
        <w:numPr>
          <w:ilvl w:val="0"/>
          <w:numId w:val="6"/>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Do chwili przekazania Stoiska ZAMAWIAJĄCEMU za protokołem odbioru, WYKONAWCA ponosi odpowiedzialność za kradzież, zniszczenie, uszkodzenie Stoiska lub jego elementów i wyposażenia.</w:t>
      </w:r>
    </w:p>
    <w:p w14:paraId="414CF12A" w14:textId="77777777" w:rsidR="00F861C9" w:rsidRPr="00F861C9" w:rsidRDefault="00F861C9">
      <w:pPr>
        <w:pStyle w:val="Akapitzlist"/>
        <w:numPr>
          <w:ilvl w:val="0"/>
          <w:numId w:val="6"/>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Niezależnie jednak od postanowień ust. 1 powyżej, WYKONAWCA zobowiązuje się posiadać przez cały okres wykonywania Umowy: </w:t>
      </w:r>
    </w:p>
    <w:p w14:paraId="3FCCB23F" w14:textId="77777777" w:rsidR="00F861C9" w:rsidRPr="00F861C9" w:rsidRDefault="00F861C9">
      <w:pPr>
        <w:pStyle w:val="Akapitzlist"/>
        <w:numPr>
          <w:ilvl w:val="0"/>
          <w:numId w:val="18"/>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ubezpieczenie od odpowiedzialności cywilnej prowadzonej działalności, zwłaszcza w zakresie Przedmiotu Umowy;</w:t>
      </w:r>
    </w:p>
    <w:p w14:paraId="2ADEFA7F" w14:textId="77777777" w:rsidR="00F861C9" w:rsidRPr="00F861C9" w:rsidRDefault="00F861C9">
      <w:pPr>
        <w:pStyle w:val="Akapitzlist"/>
        <w:numPr>
          <w:ilvl w:val="0"/>
          <w:numId w:val="18"/>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ubezpieczenie Stoiska na czas transportu;</w:t>
      </w:r>
    </w:p>
    <w:p w14:paraId="473CAB49" w14:textId="77777777" w:rsidR="00F861C9" w:rsidRPr="00F861C9" w:rsidRDefault="00F861C9">
      <w:pPr>
        <w:pStyle w:val="Akapitzlist"/>
        <w:numPr>
          <w:ilvl w:val="0"/>
          <w:numId w:val="18"/>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ubezpieczenie samego Stoiska przed i w trakcie Wydarzenia;</w:t>
      </w:r>
    </w:p>
    <w:p w14:paraId="7D83DE7E" w14:textId="77777777" w:rsidR="00F861C9" w:rsidRPr="00F861C9" w:rsidRDefault="00F861C9" w:rsidP="00F861C9">
      <w:pPr>
        <w:ind w:firstLine="360"/>
        <w:jc w:val="both"/>
        <w:rPr>
          <w:rFonts w:cstheme="minorHAnsi"/>
          <w:sz w:val="18"/>
          <w:szCs w:val="18"/>
        </w:rPr>
      </w:pPr>
      <w:r w:rsidRPr="00F861C9">
        <w:rPr>
          <w:rFonts w:cstheme="minorHAnsi"/>
          <w:sz w:val="18"/>
          <w:szCs w:val="18"/>
        </w:rPr>
        <w:t xml:space="preserve"> – na sumę ubezpieczenia co najmniej 1 000 000,00 zł. </w:t>
      </w:r>
    </w:p>
    <w:p w14:paraId="46FB72D9" w14:textId="77777777" w:rsidR="00F861C9" w:rsidRPr="00F861C9" w:rsidRDefault="00F861C9">
      <w:pPr>
        <w:pStyle w:val="Akapitzlist"/>
        <w:numPr>
          <w:ilvl w:val="0"/>
          <w:numId w:val="6"/>
        </w:numPr>
        <w:spacing w:after="0" w:line="240" w:lineRule="auto"/>
        <w:jc w:val="both"/>
        <w:rPr>
          <w:rFonts w:ascii="Montserrat Light" w:hAnsi="Montserrat Light" w:cstheme="minorHAnsi"/>
          <w:sz w:val="18"/>
          <w:szCs w:val="18"/>
        </w:rPr>
      </w:pPr>
      <w:r w:rsidRPr="00F861C9">
        <w:rPr>
          <w:rFonts w:ascii="Montserrat Light" w:hAnsi="Montserrat Light" w:cstheme="minorHAnsi"/>
          <w:sz w:val="18"/>
          <w:szCs w:val="18"/>
        </w:rPr>
        <w:t xml:space="preserve">Polisa ubezpieczeniowa, o której mowa w ust. 2 powyżej, stanowi Załącznik do Umowy. </w:t>
      </w:r>
    </w:p>
    <w:p w14:paraId="3771B80A" w14:textId="77777777" w:rsidR="00F861C9" w:rsidRPr="00F861C9" w:rsidRDefault="00F861C9" w:rsidP="00F861C9">
      <w:pPr>
        <w:jc w:val="center"/>
        <w:rPr>
          <w:rFonts w:eastAsia="Calibri" w:cs="Calibri"/>
          <w:kern w:val="2"/>
          <w:sz w:val="18"/>
          <w:szCs w:val="18"/>
          <w14:ligatures w14:val="standardContextual"/>
        </w:rPr>
      </w:pPr>
    </w:p>
    <w:p w14:paraId="20AE1CDE"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cs="Calibri"/>
          <w:b/>
          <w:bCs/>
          <w:kern w:val="2"/>
          <w:sz w:val="18"/>
          <w:szCs w:val="18"/>
          <w14:ligatures w14:val="standardContextual"/>
        </w:rPr>
        <w:t>§</w:t>
      </w:r>
      <w:r w:rsidRPr="00F861C9">
        <w:rPr>
          <w:rFonts w:eastAsia="Calibri"/>
          <w:b/>
          <w:bCs/>
          <w:kern w:val="2"/>
          <w:sz w:val="18"/>
          <w:szCs w:val="18"/>
          <w14:ligatures w14:val="standardContextual"/>
        </w:rPr>
        <w:t xml:space="preserve"> 13.</w:t>
      </w:r>
    </w:p>
    <w:p w14:paraId="52964431"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ZACHOWANIE POUFNOŚCI</w:t>
      </w:r>
    </w:p>
    <w:p w14:paraId="69C2F9F1" w14:textId="77777777" w:rsidR="00F861C9" w:rsidRPr="00F861C9" w:rsidRDefault="00F861C9" w:rsidP="00F861C9">
      <w:pPr>
        <w:jc w:val="both"/>
        <w:rPr>
          <w:rFonts w:eastAsia="Calibri"/>
          <w:kern w:val="2"/>
          <w:sz w:val="18"/>
          <w:szCs w:val="18"/>
          <w14:ligatures w14:val="standardContextual"/>
        </w:rPr>
      </w:pPr>
      <w:r w:rsidRPr="00F861C9">
        <w:rPr>
          <w:rFonts w:eastAsia="Calibri"/>
          <w:kern w:val="2"/>
          <w:sz w:val="18"/>
          <w:szCs w:val="18"/>
          <w14:ligatures w14:val="standardContextual"/>
        </w:rPr>
        <w:t xml:space="preserve">Szczegółowe warunki ochrony Informacji Poufnych reguluje umowa o zachowaniu poufności zawarta pomiędzy Stronami w dn. </w:t>
      </w:r>
      <w:r w:rsidRPr="00F861C9">
        <w:rPr>
          <w:rFonts w:eastAsia="Calibri"/>
          <w:kern w:val="2"/>
          <w:sz w:val="18"/>
          <w:szCs w:val="18"/>
          <w:highlight w:val="yellow"/>
          <w14:ligatures w14:val="standardContextual"/>
        </w:rPr>
        <w:t>___</w:t>
      </w:r>
      <w:r w:rsidRPr="00F861C9">
        <w:rPr>
          <w:rFonts w:eastAsia="Calibri"/>
          <w:kern w:val="2"/>
          <w:sz w:val="18"/>
          <w:szCs w:val="18"/>
          <w14:ligatures w14:val="standardContextual"/>
        </w:rPr>
        <w:t xml:space="preserve">.04.2026 r., stanowiąca Załącznik do Umowy.  </w:t>
      </w:r>
    </w:p>
    <w:p w14:paraId="77FB9333" w14:textId="77777777" w:rsidR="00F861C9" w:rsidRPr="00F861C9" w:rsidRDefault="00F861C9" w:rsidP="00F861C9">
      <w:pPr>
        <w:rPr>
          <w:rFonts w:eastAsia="Calibri"/>
          <w:b/>
          <w:bCs/>
          <w:kern w:val="2"/>
          <w:sz w:val="18"/>
          <w:szCs w:val="18"/>
          <w14:ligatures w14:val="standardContextual"/>
        </w:rPr>
      </w:pPr>
    </w:p>
    <w:p w14:paraId="094B0703"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 xml:space="preserve">§ 14. </w:t>
      </w:r>
    </w:p>
    <w:p w14:paraId="1E58BEC1" w14:textId="77777777" w:rsidR="00F861C9" w:rsidRPr="00F861C9" w:rsidRDefault="00F861C9" w:rsidP="00F861C9">
      <w:pPr>
        <w:jc w:val="center"/>
        <w:rPr>
          <w:rFonts w:eastAsia="Calibri"/>
          <w:b/>
          <w:sz w:val="18"/>
          <w:szCs w:val="18"/>
        </w:rPr>
      </w:pPr>
      <w:r w:rsidRPr="00F861C9">
        <w:rPr>
          <w:rFonts w:eastAsia="Calibri"/>
          <w:b/>
          <w:sz w:val="18"/>
          <w:szCs w:val="18"/>
        </w:rPr>
        <w:t xml:space="preserve">KONFLIKT INTERESÓW </w:t>
      </w:r>
    </w:p>
    <w:p w14:paraId="4D9AC296" w14:textId="77777777" w:rsidR="00F861C9" w:rsidRPr="00F861C9" w:rsidRDefault="00F861C9">
      <w:pPr>
        <w:numPr>
          <w:ilvl w:val="0"/>
          <w:numId w:val="21"/>
        </w:numPr>
        <w:spacing w:after="0" w:line="240" w:lineRule="auto"/>
        <w:contextualSpacing/>
        <w:jc w:val="both"/>
        <w:rPr>
          <w:rFonts w:eastAsia="Calibri"/>
          <w:bCs/>
          <w:sz w:val="18"/>
          <w:szCs w:val="18"/>
        </w:rPr>
      </w:pPr>
      <w:r w:rsidRPr="00F861C9">
        <w:rPr>
          <w:rFonts w:eastAsia="Calibri"/>
          <w:bCs/>
          <w:sz w:val="18"/>
          <w:szCs w:val="18"/>
        </w:rPr>
        <w:t xml:space="preserve">WYKONAWCA zobowiązuje się realizować Przedmiot Umowy w taki sposób, aby unikać konfliktu interesów ZAMAWIAJĄCEGO z interesami innych klientów WYKONAWCY, zgodnie z obowiązującymi przepisami, zasadami etyki zawodowej oraz standardami. </w:t>
      </w:r>
    </w:p>
    <w:p w14:paraId="4527D17A" w14:textId="77777777" w:rsidR="00F861C9" w:rsidRPr="00F861C9" w:rsidRDefault="00F861C9">
      <w:pPr>
        <w:numPr>
          <w:ilvl w:val="0"/>
          <w:numId w:val="21"/>
        </w:numPr>
        <w:spacing w:after="0" w:line="240" w:lineRule="auto"/>
        <w:contextualSpacing/>
        <w:jc w:val="both"/>
        <w:rPr>
          <w:rFonts w:eastAsia="Calibri"/>
          <w:bCs/>
          <w:sz w:val="18"/>
          <w:szCs w:val="18"/>
        </w:rPr>
      </w:pPr>
      <w:r w:rsidRPr="00F861C9">
        <w:rPr>
          <w:rFonts w:eastAsia="Calibri"/>
          <w:bCs/>
          <w:sz w:val="18"/>
          <w:szCs w:val="18"/>
        </w:rPr>
        <w:lastRenderedPageBreak/>
        <w:t xml:space="preserve">WYKONAWCA oświadcza, iż na dzień zawarcia Umowy nie zachodzi konflikt interesów, </w:t>
      </w:r>
      <w:r w:rsidRPr="00F861C9">
        <w:rPr>
          <w:rFonts w:eastAsia="Calibri"/>
          <w:bCs/>
          <w:sz w:val="18"/>
          <w:szCs w:val="18"/>
        </w:rPr>
        <w:br/>
        <w:t xml:space="preserve">o którym mowa w ust. 1 powyżej. </w:t>
      </w:r>
    </w:p>
    <w:p w14:paraId="239C1F1F" w14:textId="77777777" w:rsidR="00F861C9" w:rsidRPr="00F861C9" w:rsidRDefault="00F861C9">
      <w:pPr>
        <w:numPr>
          <w:ilvl w:val="0"/>
          <w:numId w:val="21"/>
        </w:numPr>
        <w:spacing w:after="0" w:line="240" w:lineRule="auto"/>
        <w:contextualSpacing/>
        <w:jc w:val="both"/>
        <w:rPr>
          <w:rFonts w:eastAsia="Calibri"/>
          <w:bCs/>
          <w:sz w:val="18"/>
          <w:szCs w:val="18"/>
        </w:rPr>
      </w:pPr>
      <w:r w:rsidRPr="00F861C9">
        <w:rPr>
          <w:rFonts w:eastAsia="Calibri"/>
          <w:bCs/>
          <w:sz w:val="18"/>
          <w:szCs w:val="18"/>
        </w:rPr>
        <w:t xml:space="preserve">W przypadku stwierdzenia przez WYKONAWCĘ konfliktu interesów ZAMAWIAJĄCEGO </w:t>
      </w:r>
      <w:r w:rsidRPr="00F861C9">
        <w:rPr>
          <w:rFonts w:eastAsia="Calibri"/>
          <w:bCs/>
          <w:sz w:val="18"/>
          <w:szCs w:val="18"/>
        </w:rPr>
        <w:br/>
        <w:t>z interesami innego klienta WYKONAWCY, WYKONAWCA powiadomi o tym fakcie ZAMAWIAJĄCEGO, powstrzymując się od realizacji Przedmiotu Umowy i przedkładając jednocześnie propozycję rozwiązania stwierdzonego lub potencjalnego konfliktu interesów. W takim przypadku kontynuacja realizacji Przedmiotu Umowy przez WYKONAWCĘ wymaga zgody ZAMAWIAJĄCEGO.</w:t>
      </w:r>
    </w:p>
    <w:p w14:paraId="3762AE05" w14:textId="77777777" w:rsidR="00F861C9" w:rsidRPr="00F861C9" w:rsidRDefault="00F861C9">
      <w:pPr>
        <w:numPr>
          <w:ilvl w:val="0"/>
          <w:numId w:val="21"/>
        </w:numPr>
        <w:spacing w:after="0" w:line="240" w:lineRule="auto"/>
        <w:contextualSpacing/>
        <w:jc w:val="both"/>
        <w:rPr>
          <w:rFonts w:eastAsia="Calibri"/>
          <w:bCs/>
          <w:sz w:val="18"/>
          <w:szCs w:val="18"/>
        </w:rPr>
      </w:pPr>
      <w:r w:rsidRPr="00F861C9">
        <w:rPr>
          <w:rFonts w:eastAsia="Calibri"/>
          <w:bCs/>
          <w:sz w:val="18"/>
          <w:szCs w:val="18"/>
        </w:rPr>
        <w:t xml:space="preserve">WYKONAWCA zobowiązany jest powiadomić o obowiązkach dotyczących konfliktu interesów członków zespołu biorącego udział w realizacji Przedmiotu Umowy i ponosi odpowiedzialność za powstrzymanie się od działań niezgodnych z Umową przez jego pracowników oraz współpracowników. </w:t>
      </w:r>
    </w:p>
    <w:p w14:paraId="5FBAD3C6" w14:textId="77777777" w:rsidR="00F861C9" w:rsidRPr="00F861C9" w:rsidRDefault="00F861C9">
      <w:pPr>
        <w:numPr>
          <w:ilvl w:val="0"/>
          <w:numId w:val="21"/>
        </w:numPr>
        <w:spacing w:after="0" w:line="240" w:lineRule="auto"/>
        <w:contextualSpacing/>
        <w:jc w:val="both"/>
        <w:rPr>
          <w:rFonts w:eastAsia="Calibri"/>
          <w:bCs/>
          <w:sz w:val="18"/>
          <w:szCs w:val="18"/>
        </w:rPr>
      </w:pPr>
      <w:r w:rsidRPr="00F861C9">
        <w:rPr>
          <w:rFonts w:eastAsia="Calibri"/>
          <w:bCs/>
          <w:sz w:val="18"/>
          <w:szCs w:val="18"/>
        </w:rPr>
        <w:t>Realizacja jakichkolwiek świadczeń na rzecz podmiotów prowadzących działalność konkurencyjną wobec ZAMAWIAJĄCEGO, nawet jeśli nie jest konfliktem interesów, wymaga niezwłocznej notyfikacji do ZAMAWIAJĄCEGO.</w:t>
      </w:r>
    </w:p>
    <w:p w14:paraId="1D5B4A98" w14:textId="77777777" w:rsidR="00F861C9" w:rsidRPr="00F861C9" w:rsidRDefault="00F861C9" w:rsidP="00F861C9">
      <w:pPr>
        <w:jc w:val="center"/>
        <w:rPr>
          <w:rFonts w:eastAsia="Calibri"/>
          <w:b/>
          <w:sz w:val="18"/>
          <w:szCs w:val="18"/>
        </w:rPr>
      </w:pPr>
    </w:p>
    <w:p w14:paraId="52495FC4" w14:textId="77777777" w:rsidR="00F861C9" w:rsidRPr="00F861C9" w:rsidRDefault="00F861C9" w:rsidP="00F861C9">
      <w:pPr>
        <w:jc w:val="center"/>
        <w:rPr>
          <w:rFonts w:eastAsia="Calibri"/>
          <w:b/>
          <w:sz w:val="18"/>
          <w:szCs w:val="18"/>
        </w:rPr>
      </w:pPr>
      <w:r w:rsidRPr="00F861C9">
        <w:rPr>
          <w:rFonts w:eastAsia="Calibri"/>
          <w:b/>
          <w:sz w:val="18"/>
          <w:szCs w:val="18"/>
        </w:rPr>
        <w:t>§ 15.</w:t>
      </w:r>
    </w:p>
    <w:p w14:paraId="63EBC508" w14:textId="77777777" w:rsidR="00F861C9" w:rsidRPr="00F861C9" w:rsidRDefault="00F861C9" w:rsidP="00F861C9">
      <w:pPr>
        <w:jc w:val="center"/>
        <w:rPr>
          <w:rFonts w:eastAsia="Calibri"/>
          <w:b/>
          <w:bCs/>
          <w:sz w:val="18"/>
          <w:szCs w:val="18"/>
        </w:rPr>
      </w:pPr>
      <w:r w:rsidRPr="00F861C9">
        <w:rPr>
          <w:rFonts w:eastAsia="Calibri"/>
          <w:b/>
          <w:bCs/>
          <w:sz w:val="18"/>
          <w:szCs w:val="18"/>
        </w:rPr>
        <w:t xml:space="preserve">KLAUZULA ANTYKORUPCYJNA I SANKCYJNA </w:t>
      </w:r>
    </w:p>
    <w:p w14:paraId="66F2B426" w14:textId="77777777" w:rsidR="00F861C9" w:rsidRPr="00F861C9" w:rsidRDefault="00F861C9">
      <w:pPr>
        <w:numPr>
          <w:ilvl w:val="6"/>
          <w:numId w:val="22"/>
        </w:numPr>
        <w:spacing w:after="0" w:line="240" w:lineRule="auto"/>
        <w:ind w:left="426"/>
        <w:jc w:val="both"/>
        <w:rPr>
          <w:rFonts w:eastAsia="Calibri"/>
          <w:bCs/>
          <w:sz w:val="18"/>
          <w:szCs w:val="18"/>
        </w:rPr>
      </w:pPr>
      <w:r w:rsidRPr="00F861C9">
        <w:rPr>
          <w:rFonts w:eastAsia="Calibri"/>
          <w:bCs/>
          <w:sz w:val="18"/>
          <w:szCs w:val="18"/>
        </w:rPr>
        <w:t xml:space="preserve">Każda ze Stron oświadcza, że w związku z wykonywaniem Umowy stosować się będzie do wszystkich obowiązujących Strony przepisów prawa w zakresie przeciwdziałania korupcji obowiązujących w Polsce i w krajach, w których realizowana będzie Umowa. Powyższe oświadczenie ma zastosowanie zarówno do Stron Umowy, jak i działań podejmowanych przez podmioty kontrolowane lub gospodarczo powiązane z każdą ze Stron. </w:t>
      </w:r>
    </w:p>
    <w:p w14:paraId="07F5F365" w14:textId="77777777" w:rsidR="00F861C9" w:rsidRPr="00F861C9" w:rsidRDefault="00F861C9">
      <w:pPr>
        <w:numPr>
          <w:ilvl w:val="6"/>
          <w:numId w:val="22"/>
        </w:numPr>
        <w:spacing w:after="0" w:line="240" w:lineRule="auto"/>
        <w:ind w:left="426"/>
        <w:jc w:val="both"/>
        <w:rPr>
          <w:rFonts w:eastAsia="Calibri"/>
          <w:bCs/>
          <w:sz w:val="18"/>
          <w:szCs w:val="18"/>
        </w:rPr>
      </w:pPr>
      <w:r w:rsidRPr="00F861C9">
        <w:rPr>
          <w:rFonts w:eastAsia="Calibri"/>
          <w:bCs/>
          <w:sz w:val="18"/>
          <w:szCs w:val="18"/>
        </w:rPr>
        <w:t xml:space="preserve">Każda ze Stron zobowiązuje się, że w związku z wykonywaniem Umowy stosować się będzie do obowiązujących ją wewnętrznych procedur dotyczących etyki, przeciwdziałania korupcji, wręczania i przyjmowania prezentów oraz rozliczania transakcji. </w:t>
      </w:r>
    </w:p>
    <w:p w14:paraId="01871827" w14:textId="77777777" w:rsidR="00F861C9" w:rsidRPr="00F861C9" w:rsidRDefault="00F861C9">
      <w:pPr>
        <w:numPr>
          <w:ilvl w:val="6"/>
          <w:numId w:val="22"/>
        </w:numPr>
        <w:spacing w:after="0" w:line="240" w:lineRule="auto"/>
        <w:ind w:left="426"/>
        <w:jc w:val="both"/>
        <w:rPr>
          <w:rFonts w:eastAsia="Calibri"/>
          <w:bCs/>
          <w:sz w:val="18"/>
          <w:szCs w:val="18"/>
        </w:rPr>
      </w:pPr>
      <w:r w:rsidRPr="00F861C9">
        <w:rPr>
          <w:rFonts w:eastAsia="Calibri"/>
          <w:bCs/>
          <w:sz w:val="18"/>
          <w:szCs w:val="18"/>
        </w:rPr>
        <w:t xml:space="preserve">WYKONAWCA zobowiązuje się w relacjach z ZAMAWIAJĄCYM stosować do zasad zawartych w przekazanych WYKONAWCY politykach, regulaminach, wytycznych itp., określających ramy funkcjonowania obowiązującego u ZAMAWIAJĄCEGO systemu przeciwdziałania korupcji i nadużyciom, w szczególności zaś w zakresie wręczania prezentów. </w:t>
      </w:r>
    </w:p>
    <w:p w14:paraId="36B634F5" w14:textId="77777777" w:rsidR="00F861C9" w:rsidRPr="00F861C9" w:rsidRDefault="00F861C9">
      <w:pPr>
        <w:numPr>
          <w:ilvl w:val="6"/>
          <w:numId w:val="22"/>
        </w:numPr>
        <w:spacing w:after="0" w:line="240" w:lineRule="auto"/>
        <w:ind w:left="426"/>
        <w:jc w:val="both"/>
        <w:rPr>
          <w:rFonts w:eastAsia="Calibri"/>
          <w:bCs/>
          <w:sz w:val="18"/>
          <w:szCs w:val="18"/>
        </w:rPr>
      </w:pPr>
      <w:r w:rsidRPr="00F861C9">
        <w:rPr>
          <w:rFonts w:eastAsia="Calibri"/>
          <w:bCs/>
          <w:sz w:val="18"/>
          <w:szCs w:val="18"/>
        </w:rPr>
        <w:t xml:space="preserve">Strony zgodnie zapewniają, że w związku z zawarciem i wykonywaniem Umowy żadna ze Stron Umowy, ani żaden z pracowników i żadna osoba działająca w ich imieniu, przed zawarciem Umowy ani po jej zawarciu nie dokona, nie zaproponuje, ani też nie obieca, że dokona, ani nie upoważni do dokonania żadnej płatności lub innego transferu stanowiącego korzyść majątkową lub osobistą bezpośrednio lub pośrednio żadnemu partnerowi biznesowemu, żadnej osobie pełniącej funkcję publiczną w Polsce lub poza jej granicami, ani żadnej innej osobie fizycznej, organizacji rządowej lub pozarządowej, partii politycznej lub podmiotowi gospodarczemu ani ich członkom lub osobom je reprezentującym w celu przyspieszenia lub umożliwienia realizacji Umowy lub jakiegokolwiek uprzywilejowanego traktowania, naruszającego prawo lub standardy etyczne. Tym samym Strony zgodnie oświadczają, że przed zawarciem Umowy nie podjęły w związku z nią wymienionych powyżej działań ani innych działań, które mogłyby być uznane za czyny korupcyjne. </w:t>
      </w:r>
    </w:p>
    <w:p w14:paraId="071A7BF7" w14:textId="77777777" w:rsidR="00F861C9" w:rsidRPr="00F861C9" w:rsidRDefault="00F861C9">
      <w:pPr>
        <w:numPr>
          <w:ilvl w:val="6"/>
          <w:numId w:val="22"/>
        </w:numPr>
        <w:spacing w:after="0" w:line="240" w:lineRule="auto"/>
        <w:ind w:left="426"/>
        <w:jc w:val="both"/>
        <w:rPr>
          <w:rFonts w:eastAsia="Calibri"/>
          <w:bCs/>
          <w:sz w:val="18"/>
          <w:szCs w:val="18"/>
        </w:rPr>
      </w:pPr>
      <w:r w:rsidRPr="00F861C9">
        <w:rPr>
          <w:rFonts w:eastAsia="Calibri"/>
          <w:bCs/>
          <w:sz w:val="18"/>
          <w:szCs w:val="18"/>
        </w:rPr>
        <w:t xml:space="preserve">Strony zapewniają, że nie są adresatami lub nie są zarządzane przez adresatów lub nie są powiązane z adresatami sankcji Stanów Zjednoczonych Ameryki Północnej, Unii Europejskiej, Zjednoczonego Królestwa Wielkiej Brytanii i Irlandii Północnej, Organizacji Narodów Zjednoczonych lub Królestwa Norwegii, sankcji polskich, w tym nałożonych na podstawie ustawy z dnia 13.04.2022 r. – o szczególnych rozwiązaniach w zakresie przeciwdziałania wspieraniu agresji na Ukrainę oraz służących ochronie bezpieczeństwa narodowego (tj. z dnia 10 kwietnia 2025 r.; Dz.U. z 2025 r. poz. 514). </w:t>
      </w:r>
    </w:p>
    <w:p w14:paraId="1E127352" w14:textId="77777777" w:rsidR="00F861C9" w:rsidRPr="00F861C9" w:rsidRDefault="00F861C9">
      <w:pPr>
        <w:numPr>
          <w:ilvl w:val="6"/>
          <w:numId w:val="22"/>
        </w:numPr>
        <w:spacing w:after="0" w:line="240" w:lineRule="auto"/>
        <w:ind w:left="426"/>
        <w:jc w:val="both"/>
        <w:rPr>
          <w:rFonts w:eastAsia="Calibri"/>
          <w:bCs/>
          <w:sz w:val="18"/>
          <w:szCs w:val="18"/>
        </w:rPr>
      </w:pPr>
      <w:r w:rsidRPr="00F861C9">
        <w:rPr>
          <w:rFonts w:eastAsia="Calibri"/>
          <w:bCs/>
          <w:sz w:val="18"/>
          <w:szCs w:val="18"/>
        </w:rPr>
        <w:t xml:space="preserve">Strony zapewniają, że stosują się do wszystkich obowiązujących je przepisów z zakresu przeciwdziałania praniu pieniędzy i finansowania terroryzmu. </w:t>
      </w:r>
    </w:p>
    <w:p w14:paraId="44DEDA4B" w14:textId="77777777" w:rsidR="00F861C9" w:rsidRPr="00F861C9" w:rsidRDefault="00F861C9">
      <w:pPr>
        <w:numPr>
          <w:ilvl w:val="6"/>
          <w:numId w:val="22"/>
        </w:numPr>
        <w:spacing w:after="0" w:line="240" w:lineRule="auto"/>
        <w:ind w:left="426"/>
        <w:jc w:val="both"/>
        <w:rPr>
          <w:rFonts w:eastAsia="Calibri"/>
          <w:bCs/>
          <w:sz w:val="18"/>
          <w:szCs w:val="18"/>
        </w:rPr>
      </w:pPr>
      <w:r w:rsidRPr="00F861C9">
        <w:rPr>
          <w:rFonts w:eastAsia="Calibri"/>
          <w:bCs/>
          <w:sz w:val="18"/>
          <w:szCs w:val="18"/>
        </w:rPr>
        <w:t xml:space="preserve">W przypadku naruszenia powyższych postanowień lub zmiany okoliczności wpływającej na złożone wyżej oświadczenia, Strony są zobowiązane do natychmiastowego poinformowania się </w:t>
      </w:r>
      <w:r w:rsidRPr="00F861C9">
        <w:rPr>
          <w:rFonts w:eastAsia="Calibri"/>
          <w:bCs/>
          <w:sz w:val="18"/>
          <w:szCs w:val="18"/>
        </w:rPr>
        <w:lastRenderedPageBreak/>
        <w:t xml:space="preserve">wzajemnie o każdym przypadku naruszenia postanowień objętych niniejszym paragrafem, podając szczegóły zdarzenia. </w:t>
      </w:r>
    </w:p>
    <w:p w14:paraId="3469505B" w14:textId="77777777" w:rsidR="00F861C9" w:rsidRPr="00F861C9" w:rsidRDefault="00F861C9">
      <w:pPr>
        <w:numPr>
          <w:ilvl w:val="6"/>
          <w:numId w:val="22"/>
        </w:numPr>
        <w:spacing w:after="0" w:line="240" w:lineRule="auto"/>
        <w:ind w:left="426"/>
        <w:jc w:val="both"/>
        <w:rPr>
          <w:rFonts w:eastAsia="Calibri"/>
          <w:bCs/>
          <w:sz w:val="18"/>
          <w:szCs w:val="18"/>
        </w:rPr>
      </w:pPr>
      <w:r w:rsidRPr="00F861C9">
        <w:rPr>
          <w:rFonts w:eastAsia="Calibri"/>
          <w:bCs/>
          <w:sz w:val="18"/>
          <w:szCs w:val="18"/>
        </w:rPr>
        <w:t xml:space="preserve">Strony zobowiązują się do niezwłocznego udzielenia odpowiedzi na uzasadnione pytania dotyczące drugiej Strony, w związku z wykonywaniem Umowy, wynikające </w:t>
      </w:r>
      <w:r w:rsidRPr="00F861C9">
        <w:rPr>
          <w:rFonts w:eastAsia="Calibri"/>
          <w:bCs/>
          <w:sz w:val="18"/>
          <w:szCs w:val="18"/>
        </w:rPr>
        <w:br/>
        <w:t xml:space="preserve">z oświadczeń zawartych w niniejszym paragrafie.  </w:t>
      </w:r>
    </w:p>
    <w:p w14:paraId="473C761F" w14:textId="77777777" w:rsidR="00F861C9" w:rsidRPr="00F861C9" w:rsidRDefault="00F861C9">
      <w:pPr>
        <w:numPr>
          <w:ilvl w:val="6"/>
          <w:numId w:val="22"/>
        </w:numPr>
        <w:spacing w:after="0" w:line="240" w:lineRule="auto"/>
        <w:ind w:left="426"/>
        <w:jc w:val="both"/>
        <w:rPr>
          <w:rFonts w:eastAsia="Calibri"/>
          <w:bCs/>
          <w:sz w:val="18"/>
          <w:szCs w:val="18"/>
        </w:rPr>
      </w:pPr>
      <w:r w:rsidRPr="00F861C9">
        <w:rPr>
          <w:rFonts w:eastAsia="Calibri"/>
          <w:bCs/>
          <w:sz w:val="18"/>
          <w:szCs w:val="18"/>
        </w:rPr>
        <w:t xml:space="preserve">Naruszenie powyższych postanowień stanowi podstawę do odstąpienia od zawartej pomiędzy Stronami Umowy ze skutkiem natychmiastowym. </w:t>
      </w:r>
    </w:p>
    <w:p w14:paraId="758C4C8A" w14:textId="77777777" w:rsidR="00F861C9" w:rsidRPr="00F861C9" w:rsidRDefault="00F861C9">
      <w:pPr>
        <w:numPr>
          <w:ilvl w:val="6"/>
          <w:numId w:val="22"/>
        </w:numPr>
        <w:spacing w:after="0" w:line="240" w:lineRule="auto"/>
        <w:ind w:left="426"/>
        <w:jc w:val="both"/>
        <w:rPr>
          <w:rFonts w:eastAsia="Calibri"/>
          <w:bCs/>
          <w:sz w:val="18"/>
          <w:szCs w:val="18"/>
        </w:rPr>
      </w:pPr>
      <w:r w:rsidRPr="00F861C9">
        <w:rPr>
          <w:rFonts w:eastAsia="Calibri"/>
          <w:bCs/>
          <w:sz w:val="18"/>
          <w:szCs w:val="18"/>
        </w:rPr>
        <w:t xml:space="preserve">Strony zapewniają, że podwykonawcy zatrudnieni w związku z wykonywaniem Umowy zostaną objęci obowiązkami wynikającymi z niniejszego paragrafu. </w:t>
      </w:r>
    </w:p>
    <w:p w14:paraId="22613CB3" w14:textId="77777777" w:rsidR="00F861C9" w:rsidRPr="00F861C9" w:rsidRDefault="00F861C9" w:rsidP="00F861C9">
      <w:pPr>
        <w:rPr>
          <w:rFonts w:eastAsia="Calibri"/>
          <w:b/>
          <w:bCs/>
          <w:kern w:val="2"/>
          <w:sz w:val="18"/>
          <w:szCs w:val="18"/>
          <w14:ligatures w14:val="standardContextual"/>
        </w:rPr>
      </w:pPr>
    </w:p>
    <w:p w14:paraId="07626E88"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 16.</w:t>
      </w:r>
    </w:p>
    <w:p w14:paraId="6637002A"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ZMIANA UMOWY</w:t>
      </w:r>
    </w:p>
    <w:p w14:paraId="670E4444" w14:textId="77777777" w:rsidR="00F861C9" w:rsidRPr="00F861C9" w:rsidRDefault="00F861C9" w:rsidP="00F861C9">
      <w:pPr>
        <w:jc w:val="both"/>
        <w:rPr>
          <w:rFonts w:eastAsia="Calibri"/>
          <w:kern w:val="2"/>
          <w:sz w:val="18"/>
          <w:szCs w:val="18"/>
          <w14:ligatures w14:val="standardContextual"/>
        </w:rPr>
      </w:pPr>
      <w:r w:rsidRPr="00F861C9">
        <w:rPr>
          <w:rFonts w:eastAsia="Calibri"/>
          <w:kern w:val="2"/>
          <w:sz w:val="18"/>
          <w:szCs w:val="18"/>
          <w14:ligatures w14:val="standardContextual"/>
        </w:rPr>
        <w:t xml:space="preserve">ZAMAWIAJĄCY zastrzega sobie możliwość dokonania istotnych zmian postanowień Umowy w stosunku do treści oferty, na podstawie której dokonano wyboru WYKONAWCY, w zakresie i sytuacjach opisanych w pkt VIII Zapytania ofertowego stanowiącego Załącznik do Umowy. </w:t>
      </w:r>
    </w:p>
    <w:p w14:paraId="295DCBF5" w14:textId="77777777" w:rsidR="00F861C9" w:rsidRPr="00F861C9" w:rsidRDefault="00F861C9" w:rsidP="00F861C9">
      <w:pPr>
        <w:jc w:val="center"/>
        <w:rPr>
          <w:rFonts w:eastAsia="Calibri"/>
          <w:b/>
          <w:bCs/>
          <w:kern w:val="2"/>
          <w:sz w:val="18"/>
          <w:szCs w:val="18"/>
          <w14:ligatures w14:val="standardContextual"/>
        </w:rPr>
      </w:pPr>
    </w:p>
    <w:p w14:paraId="0E663506"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 17.</w:t>
      </w:r>
    </w:p>
    <w:p w14:paraId="020CD171" w14:textId="77777777" w:rsidR="00F861C9" w:rsidRPr="00F861C9" w:rsidRDefault="00F861C9" w:rsidP="00F861C9">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POSTANOWIENIA KOŃCOWE</w:t>
      </w:r>
    </w:p>
    <w:p w14:paraId="40CBA09C" w14:textId="77777777" w:rsidR="00F861C9" w:rsidRPr="00F861C9" w:rsidRDefault="00F861C9">
      <w:pPr>
        <w:pStyle w:val="Akapitzlist"/>
        <w:numPr>
          <w:ilvl w:val="0"/>
          <w:numId w:val="10"/>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Przeniesienie praw lub obowiązków wynikających z Umowy na podmiot trzeci ma charakter wyjątkowy i wymaga uprzedniej zgody ZAMAWIAJĄCEGO, wyrażonej w formie pisemnej, pod rygorem nieważności.</w:t>
      </w:r>
    </w:p>
    <w:p w14:paraId="5EDD623B" w14:textId="77777777" w:rsidR="00F861C9" w:rsidRPr="00F861C9" w:rsidRDefault="00F861C9">
      <w:pPr>
        <w:pStyle w:val="Akapitzlist"/>
        <w:numPr>
          <w:ilvl w:val="0"/>
          <w:numId w:val="10"/>
        </w:numPr>
        <w:spacing w:after="0" w:line="240" w:lineRule="auto"/>
        <w:jc w:val="both"/>
        <w:rPr>
          <w:rFonts w:ascii="Montserrat Light" w:eastAsia="Calibri" w:hAnsi="Montserrat Light"/>
          <w:sz w:val="18"/>
          <w:szCs w:val="18"/>
        </w:rPr>
      </w:pPr>
      <w:r w:rsidRPr="00F861C9">
        <w:rPr>
          <w:rFonts w:ascii="Montserrat Light" w:hAnsi="Montserrat Light" w:cstheme="minorHAnsi"/>
          <w:sz w:val="18"/>
          <w:szCs w:val="18"/>
        </w:rPr>
        <w:t xml:space="preserve">Wszelkie zmiany Umowy wymagają formy pisemnej (Aneks) pod rygorem nieważności. </w:t>
      </w:r>
    </w:p>
    <w:p w14:paraId="6E0E4EF1" w14:textId="77777777" w:rsidR="00F861C9" w:rsidRPr="00F861C9" w:rsidRDefault="00F861C9">
      <w:pPr>
        <w:pStyle w:val="Akapitzlist"/>
        <w:numPr>
          <w:ilvl w:val="0"/>
          <w:numId w:val="10"/>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Niniejsza Umowa i wszelkie jej zmiany podlegają i są interpretowane zgodnie z prawem polskim (właściwość prawa polskiego).</w:t>
      </w:r>
    </w:p>
    <w:p w14:paraId="35F767C4" w14:textId="77777777" w:rsidR="00F861C9" w:rsidRPr="00F861C9" w:rsidRDefault="00F861C9">
      <w:pPr>
        <w:pStyle w:val="Akapitzlist"/>
        <w:numPr>
          <w:ilvl w:val="0"/>
          <w:numId w:val="10"/>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Wszelkie spory, jakie mogą wyniknąć w związku z zawarciem lub wykonaniem Umowy, rozstrzygane będą przez polski sąd (jurysdykcja sądów polskich) właściwy dla miasta Krakowa.</w:t>
      </w:r>
    </w:p>
    <w:p w14:paraId="6F54998D" w14:textId="77777777" w:rsidR="00F861C9" w:rsidRPr="00F861C9" w:rsidRDefault="00F861C9">
      <w:pPr>
        <w:pStyle w:val="Akapitzlist"/>
        <w:numPr>
          <w:ilvl w:val="0"/>
          <w:numId w:val="10"/>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 xml:space="preserve">W przypadku uznania któregokolwiek z postanowień niniejszej Umowy za nieważne lub w inny sposób prawnie bezskuteczne, Umowa pozostaje w mocy w pozostałym zakresie, a Strony zobowiązują się podjąć wspólne działania celem zastąpienia postanowienia nieważnego lub prawnie bezskutecznego innym postanowieniem o zbliżonym charakterze prawnym i ekonomicznym. Do czasu dokonania takiej zmiany w miejsce nieważnego lub prawnie bezskutecznego postanowienia Umowy stosuje się najbardziej mu odpowiadające przepisy prawa powszechnie obowiązującego. </w:t>
      </w:r>
    </w:p>
    <w:p w14:paraId="1B939DC7" w14:textId="77777777" w:rsidR="00F861C9" w:rsidRPr="00F861C9" w:rsidRDefault="00F861C9">
      <w:pPr>
        <w:pStyle w:val="Akapitzlist"/>
        <w:numPr>
          <w:ilvl w:val="0"/>
          <w:numId w:val="10"/>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 xml:space="preserve">Wyłącza się w całości stosowanie do Umowy jakichkolwiek ogólnych warunków, np. dostaw, zakupów, sprzedaży, bądź innych, stosowanych, używanych lub rozpowszechnianych przez WYKONAWCĘ, bez względu na ich formę i treść. </w:t>
      </w:r>
    </w:p>
    <w:p w14:paraId="09188FF9" w14:textId="77777777" w:rsidR="00F861C9" w:rsidRPr="00F861C9" w:rsidRDefault="00F861C9">
      <w:pPr>
        <w:numPr>
          <w:ilvl w:val="0"/>
          <w:numId w:val="10"/>
        </w:numPr>
        <w:spacing w:after="0" w:line="240" w:lineRule="auto"/>
        <w:contextualSpacing/>
        <w:jc w:val="both"/>
        <w:rPr>
          <w:rFonts w:eastAsia="Calibri"/>
          <w:sz w:val="18"/>
          <w:szCs w:val="18"/>
        </w:rPr>
      </w:pPr>
      <w:r w:rsidRPr="00F861C9">
        <w:rPr>
          <w:rFonts w:eastAsia="Calibri"/>
          <w:sz w:val="18"/>
          <w:szCs w:val="18"/>
        </w:rPr>
        <w:t xml:space="preserve">ZAMAWIAJĄCY zastrzega, że nie wyraża zgody na rozpowszechnianie przez WYKONAWCĘ jakichkolwiek informacji, materiałów lub danych o współpracy </w:t>
      </w:r>
      <w:r w:rsidRPr="00F861C9">
        <w:rPr>
          <w:rFonts w:eastAsia="Calibri"/>
          <w:sz w:val="18"/>
          <w:szCs w:val="18"/>
        </w:rPr>
        <w:br/>
        <w:t xml:space="preserve">z ZAMAWIAJĄCYM (w tym firmy ZAMAWIAJĄCEGO lub znaku towarowego - logo ZAMAWIAJĄCEGO), w szczególności na umieszczanie wyżej wymienionych na stronie internetowej WYKONAWCY, w portalach społecznościowych WYKONAWCY lub </w:t>
      </w:r>
      <w:r w:rsidRPr="00F861C9">
        <w:rPr>
          <w:rFonts w:eastAsia="Calibri"/>
          <w:sz w:val="18"/>
          <w:szCs w:val="18"/>
        </w:rPr>
        <w:br/>
        <w:t xml:space="preserve">w jakimkolwiek innym miejscu.   </w:t>
      </w:r>
    </w:p>
    <w:p w14:paraId="0E57EB2C" w14:textId="77777777" w:rsidR="00F861C9" w:rsidRPr="00F861C9" w:rsidRDefault="00F861C9">
      <w:pPr>
        <w:numPr>
          <w:ilvl w:val="0"/>
          <w:numId w:val="10"/>
        </w:numPr>
        <w:spacing w:after="0" w:line="240" w:lineRule="auto"/>
        <w:contextualSpacing/>
        <w:jc w:val="both"/>
        <w:rPr>
          <w:rFonts w:eastAsia="Calibri"/>
          <w:sz w:val="18"/>
          <w:szCs w:val="18"/>
        </w:rPr>
      </w:pPr>
      <w:r w:rsidRPr="00F861C9">
        <w:rPr>
          <w:rFonts w:eastAsia="Calibri"/>
          <w:sz w:val="18"/>
          <w:szCs w:val="18"/>
        </w:rPr>
        <w:t xml:space="preserve">Każde z postanowień Umowy, które z natury swej lub w sposób dorozumiany lub dla spełnienia swojego celu ma zachować moc obowiązującą także po wygaśnięciu lub rozwiązaniu Umowy, pozostaje w mocy (zwłaszcza postanowienia §13 Umowy). </w:t>
      </w:r>
    </w:p>
    <w:p w14:paraId="5DE5B4CC" w14:textId="77777777" w:rsidR="00F861C9" w:rsidRPr="00F861C9" w:rsidRDefault="00F861C9">
      <w:pPr>
        <w:pStyle w:val="Akapitzlist"/>
        <w:numPr>
          <w:ilvl w:val="0"/>
          <w:numId w:val="10"/>
        </w:numPr>
        <w:spacing w:after="0" w:line="240" w:lineRule="auto"/>
        <w:jc w:val="both"/>
        <w:rPr>
          <w:rFonts w:ascii="Montserrat Light" w:eastAsia="Calibri" w:hAnsi="Montserrat Light"/>
          <w:sz w:val="18"/>
          <w:szCs w:val="18"/>
        </w:rPr>
      </w:pPr>
      <w:r w:rsidRPr="00F861C9">
        <w:rPr>
          <w:rFonts w:ascii="Montserrat Light" w:eastAsia="Calibri" w:hAnsi="Montserrat Light"/>
          <w:sz w:val="18"/>
          <w:szCs w:val="18"/>
        </w:rPr>
        <w:t>Załączniki do Umowy stanowią jej integralną część:</w:t>
      </w:r>
    </w:p>
    <w:p w14:paraId="5055F0B1" w14:textId="77777777" w:rsidR="00F861C9" w:rsidRPr="00F861C9" w:rsidRDefault="00F861C9">
      <w:pPr>
        <w:pStyle w:val="NormalnyWeb"/>
        <w:numPr>
          <w:ilvl w:val="0"/>
          <w:numId w:val="19"/>
        </w:numPr>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 xml:space="preserve">Załącznik nr 1: Zapytanie ofertowe z dn. 26.03.2026 r., opublikowane na stronie internetowej Baza Konkurencyjności; </w:t>
      </w:r>
    </w:p>
    <w:p w14:paraId="0BFF9670" w14:textId="77777777" w:rsidR="00F861C9" w:rsidRPr="00F861C9" w:rsidRDefault="00F861C9">
      <w:pPr>
        <w:pStyle w:val="NormalnyWeb"/>
        <w:numPr>
          <w:ilvl w:val="0"/>
          <w:numId w:val="19"/>
        </w:numPr>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 xml:space="preserve">Załącznik nr 2: specyfikacja Przedmiotu Umowy oraz szczegółowy harmonogram prac; </w:t>
      </w:r>
    </w:p>
    <w:p w14:paraId="673AFBE2" w14:textId="77777777" w:rsidR="00F861C9" w:rsidRPr="00F861C9" w:rsidRDefault="00F861C9">
      <w:pPr>
        <w:pStyle w:val="NormalnyWeb"/>
        <w:numPr>
          <w:ilvl w:val="0"/>
          <w:numId w:val="19"/>
        </w:numPr>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 xml:space="preserve">Załącznik nr 3 oferta WYKONAWCY z dn. </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w:t>
      </w:r>
      <w:r w:rsidRPr="00F861C9">
        <w:rPr>
          <w:rFonts w:ascii="Montserrat Light" w:hAnsi="Montserrat Light" w:cstheme="minorHAnsi"/>
          <w:sz w:val="18"/>
          <w:szCs w:val="18"/>
          <w:highlight w:val="yellow"/>
          <w:lang w:val="pl-PL"/>
        </w:rPr>
        <w:t>___</w:t>
      </w:r>
      <w:r w:rsidRPr="00F861C9">
        <w:rPr>
          <w:rFonts w:ascii="Montserrat Light" w:hAnsi="Montserrat Light" w:cstheme="minorHAnsi"/>
          <w:sz w:val="18"/>
          <w:szCs w:val="18"/>
          <w:lang w:val="pl-PL"/>
        </w:rPr>
        <w:t xml:space="preserve">.2026 r.; </w:t>
      </w:r>
    </w:p>
    <w:p w14:paraId="5CDE0BF4" w14:textId="77777777" w:rsidR="00F861C9" w:rsidRPr="00F861C9" w:rsidRDefault="00F861C9">
      <w:pPr>
        <w:pStyle w:val="NormalnyWeb"/>
        <w:numPr>
          <w:ilvl w:val="0"/>
          <w:numId w:val="19"/>
        </w:numPr>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 xml:space="preserve">Załącznik nr 4: umowa o zachowaniu poufności z dn. </w:t>
      </w:r>
      <w:r w:rsidRPr="00F861C9">
        <w:rPr>
          <w:rFonts w:ascii="Montserrat Light" w:hAnsi="Montserrat Light" w:cstheme="minorHAnsi"/>
          <w:sz w:val="18"/>
          <w:szCs w:val="18"/>
          <w:highlight w:val="yellow"/>
          <w:lang w:val="pl-PL"/>
        </w:rPr>
        <w:t>___.___</w:t>
      </w:r>
      <w:r w:rsidRPr="00F861C9">
        <w:rPr>
          <w:rFonts w:ascii="Montserrat Light" w:hAnsi="Montserrat Light" w:cstheme="minorHAnsi"/>
          <w:sz w:val="18"/>
          <w:szCs w:val="18"/>
          <w:lang w:val="pl-PL"/>
        </w:rPr>
        <w:t>.2026 r.;</w:t>
      </w:r>
    </w:p>
    <w:p w14:paraId="4D7D7D56" w14:textId="77777777" w:rsidR="00F861C9" w:rsidRPr="00F861C9" w:rsidRDefault="00F861C9">
      <w:pPr>
        <w:pStyle w:val="NormalnyWeb"/>
        <w:numPr>
          <w:ilvl w:val="0"/>
          <w:numId w:val="19"/>
        </w:numPr>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lastRenderedPageBreak/>
        <w:t>Załącznik nr 5 polisa ubezpieczeniowa WYKONAWCY;</w:t>
      </w:r>
    </w:p>
    <w:p w14:paraId="623E2315" w14:textId="583A826F" w:rsidR="00F861C9" w:rsidRDefault="00F861C9">
      <w:pPr>
        <w:pStyle w:val="NormalnyWeb"/>
        <w:numPr>
          <w:ilvl w:val="0"/>
          <w:numId w:val="19"/>
        </w:numPr>
        <w:spacing w:before="0" w:after="0"/>
        <w:jc w:val="both"/>
        <w:rPr>
          <w:rFonts w:ascii="Montserrat Light" w:hAnsi="Montserrat Light" w:cstheme="minorHAnsi"/>
          <w:sz w:val="18"/>
          <w:szCs w:val="18"/>
          <w:lang w:val="pl-PL"/>
        </w:rPr>
      </w:pPr>
      <w:r w:rsidRPr="00F861C9">
        <w:rPr>
          <w:rFonts w:ascii="Montserrat Light" w:hAnsi="Montserrat Light" w:cstheme="minorHAnsi"/>
          <w:sz w:val="18"/>
          <w:szCs w:val="18"/>
          <w:lang w:val="pl-PL"/>
        </w:rPr>
        <w:t>Załącznik nr 6: klauzula informacyjna ZAMAWIAJĄCEGO</w:t>
      </w:r>
      <w:r w:rsidR="009C2EE4">
        <w:rPr>
          <w:rFonts w:ascii="Montserrat Light" w:hAnsi="Montserrat Light" w:cstheme="minorHAnsi"/>
          <w:sz w:val="18"/>
          <w:szCs w:val="18"/>
          <w:lang w:val="pl-PL"/>
        </w:rPr>
        <w:t>.</w:t>
      </w:r>
    </w:p>
    <w:p w14:paraId="1762D0F8" w14:textId="77777777" w:rsidR="009C2EE4" w:rsidRDefault="009C2EE4" w:rsidP="009C2EE4">
      <w:pPr>
        <w:pStyle w:val="NormalnyWeb"/>
        <w:spacing w:after="0"/>
        <w:ind w:left="360"/>
        <w:jc w:val="both"/>
        <w:rPr>
          <w:rFonts w:ascii="Montserrat Light" w:hAnsi="Montserrat Light" w:cstheme="minorHAnsi"/>
          <w:sz w:val="18"/>
          <w:szCs w:val="18"/>
          <w:lang w:val="pl-PL"/>
        </w:rPr>
      </w:pPr>
    </w:p>
    <w:p w14:paraId="4C7CCB06" w14:textId="4B6ED2D3" w:rsidR="009C2EE4" w:rsidRPr="00F861C9" w:rsidRDefault="009C2EE4" w:rsidP="009C2EE4">
      <w:pPr>
        <w:pStyle w:val="NormalnyWeb"/>
        <w:spacing w:after="0"/>
        <w:ind w:left="360"/>
        <w:jc w:val="both"/>
        <w:rPr>
          <w:rFonts w:ascii="Montserrat Light" w:hAnsi="Montserrat Light" w:cstheme="minorHAnsi"/>
          <w:sz w:val="18"/>
          <w:szCs w:val="18"/>
          <w:lang w:val="pl-PL"/>
        </w:rPr>
      </w:pPr>
      <w:r>
        <w:rPr>
          <w:rFonts w:ascii="Montserrat Light" w:hAnsi="Montserrat Light" w:cstheme="minorHAnsi"/>
          <w:sz w:val="18"/>
          <w:szCs w:val="18"/>
          <w:lang w:val="pl-PL"/>
        </w:rPr>
        <w:t xml:space="preserve">W przypadku </w:t>
      </w:r>
      <w:r w:rsidRPr="009C2EE4">
        <w:rPr>
          <w:rFonts w:ascii="Montserrat Light" w:hAnsi="Montserrat Light" w:cstheme="minorHAnsi"/>
          <w:sz w:val="18"/>
          <w:szCs w:val="18"/>
          <w:lang w:val="pl-PL"/>
        </w:rPr>
        <w:t>rozbieżności/ sprzeczności pomiędzy postanowieniami Umowy a postanowieniami załączników do Umowy, pierwszeństwo posiada Umowa, a następnie załączniki w kolejności podanej w niniejszym ustępie.</w:t>
      </w:r>
    </w:p>
    <w:p w14:paraId="04D4CA7A" w14:textId="77777777" w:rsidR="00F861C9" w:rsidRPr="00F861C9" w:rsidRDefault="00F861C9">
      <w:pPr>
        <w:pStyle w:val="Akapitzlist"/>
        <w:numPr>
          <w:ilvl w:val="0"/>
          <w:numId w:val="10"/>
        </w:numPr>
        <w:spacing w:after="0" w:line="240" w:lineRule="auto"/>
        <w:jc w:val="both"/>
        <w:rPr>
          <w:rFonts w:ascii="Montserrat Light" w:eastAsia="Calibri" w:hAnsi="Montserrat Light"/>
          <w:sz w:val="18"/>
          <w:szCs w:val="18"/>
        </w:rPr>
      </w:pPr>
      <w:r w:rsidRPr="00F861C9">
        <w:rPr>
          <w:rFonts w:ascii="Montserrat Light" w:hAnsi="Montserrat Light" w:cstheme="minorHAnsi"/>
          <w:sz w:val="18"/>
          <w:szCs w:val="18"/>
        </w:rPr>
        <w:t>Umowa została sporządzona w dwóch jednobrzmiących egzemplarzach, po jednym dla każdej ze Stron.</w:t>
      </w:r>
    </w:p>
    <w:p w14:paraId="726868BC" w14:textId="77777777" w:rsidR="00F861C9" w:rsidRPr="00F861C9" w:rsidRDefault="00F861C9" w:rsidP="00F861C9">
      <w:pPr>
        <w:jc w:val="both"/>
        <w:rPr>
          <w:rFonts w:eastAsia="Calibri"/>
          <w:kern w:val="2"/>
          <w:sz w:val="18"/>
          <w:szCs w:val="18"/>
          <w14:ligatures w14:val="standardContextual"/>
        </w:rPr>
      </w:pPr>
    </w:p>
    <w:p w14:paraId="2A86D9E7" w14:textId="77777777" w:rsidR="00F861C9" w:rsidRPr="00F861C9" w:rsidRDefault="00F861C9" w:rsidP="00F861C9">
      <w:pPr>
        <w:jc w:val="both"/>
        <w:rPr>
          <w:rFonts w:eastAsia="Calibri"/>
          <w:kern w:val="2"/>
          <w:sz w:val="18"/>
          <w:szCs w:val="18"/>
          <w14:ligatures w14:val="standardContextua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28"/>
      </w:tblGrid>
      <w:tr w:rsidR="00F861C9" w:rsidRPr="00F861C9" w14:paraId="0C80CA1F" w14:textId="77777777" w:rsidTr="00F861C9">
        <w:tc>
          <w:tcPr>
            <w:tcW w:w="4528" w:type="dxa"/>
            <w:hideMark/>
          </w:tcPr>
          <w:p w14:paraId="12623216" w14:textId="77777777" w:rsidR="00F861C9" w:rsidRPr="00F861C9" w:rsidRDefault="00F861C9" w:rsidP="008E0713">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Dane Strony oraz jej reprezentanta</w:t>
            </w:r>
          </w:p>
        </w:tc>
        <w:tc>
          <w:tcPr>
            <w:tcW w:w="4528" w:type="dxa"/>
            <w:hideMark/>
          </w:tcPr>
          <w:p w14:paraId="5C282E30" w14:textId="77777777" w:rsidR="00F861C9" w:rsidRPr="00F861C9" w:rsidRDefault="00F861C9" w:rsidP="008E0713">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Podpis reprezentanta Strony</w:t>
            </w:r>
          </w:p>
        </w:tc>
      </w:tr>
      <w:tr w:rsidR="00F861C9" w:rsidRPr="00F861C9" w14:paraId="12267738" w14:textId="77777777" w:rsidTr="00F861C9">
        <w:tc>
          <w:tcPr>
            <w:tcW w:w="4528" w:type="dxa"/>
          </w:tcPr>
          <w:p w14:paraId="43D6C334" w14:textId="77777777" w:rsidR="00F861C9" w:rsidRPr="00F861C9" w:rsidRDefault="00F861C9" w:rsidP="008E0713">
            <w:pPr>
              <w:jc w:val="center"/>
              <w:rPr>
                <w:rFonts w:eastAsia="Calibri"/>
                <w:b/>
                <w:kern w:val="2"/>
                <w:sz w:val="18"/>
                <w:szCs w:val="18"/>
                <w14:ligatures w14:val="standardContextual"/>
              </w:rPr>
            </w:pPr>
          </w:p>
          <w:p w14:paraId="210B87B8" w14:textId="2F6826E4" w:rsidR="00F861C9" w:rsidRPr="00F861C9" w:rsidRDefault="00F861C9" w:rsidP="008E0713">
            <w:pPr>
              <w:jc w:val="center"/>
              <w:rPr>
                <w:rFonts w:eastAsia="Calibri"/>
                <w:b/>
                <w:kern w:val="2"/>
                <w:sz w:val="18"/>
                <w:szCs w:val="18"/>
                <w14:ligatures w14:val="standardContextual"/>
              </w:rPr>
            </w:pPr>
            <w:r w:rsidRPr="00F861C9">
              <w:rPr>
                <w:rFonts w:eastAsia="Calibri"/>
                <w:b/>
                <w:kern w:val="2"/>
                <w:sz w:val="18"/>
                <w:szCs w:val="18"/>
                <w14:ligatures w14:val="standardContextual"/>
              </w:rPr>
              <w:t>ZAMAWIAJĄCY</w:t>
            </w:r>
          </w:p>
          <w:p w14:paraId="526271EA" w14:textId="77777777" w:rsidR="00F861C9" w:rsidRPr="00F861C9" w:rsidRDefault="00F861C9" w:rsidP="008E0713">
            <w:pPr>
              <w:jc w:val="center"/>
              <w:rPr>
                <w:rFonts w:eastAsia="Calibri"/>
                <w:b/>
                <w:bCs/>
                <w:kern w:val="2"/>
                <w:sz w:val="18"/>
                <w:szCs w:val="18"/>
                <w14:ligatures w14:val="standardContextual"/>
              </w:rPr>
            </w:pPr>
          </w:p>
          <w:p w14:paraId="25B8F035" w14:textId="77777777" w:rsidR="00F861C9" w:rsidRPr="00F861C9" w:rsidRDefault="00F861C9" w:rsidP="008E0713">
            <w:pPr>
              <w:jc w:val="center"/>
              <w:rPr>
                <w:rFonts w:eastAsia="Calibri"/>
                <w:b/>
                <w:bCs/>
                <w:kern w:val="2"/>
                <w:sz w:val="18"/>
                <w:szCs w:val="18"/>
                <w14:ligatures w14:val="standardContextual"/>
              </w:rPr>
            </w:pPr>
            <w:r w:rsidRPr="00F861C9">
              <w:rPr>
                <w:rFonts w:eastAsia="Calibri"/>
                <w:b/>
                <w:bCs/>
                <w:kern w:val="2"/>
                <w:sz w:val="18"/>
                <w:szCs w:val="18"/>
                <w14:ligatures w14:val="standardContextual"/>
              </w:rPr>
              <w:t>MAEM Sp. z o.o. z siedzibą w Krakowie</w:t>
            </w:r>
          </w:p>
          <w:p w14:paraId="42E3DEB2" w14:textId="77777777" w:rsidR="00F861C9" w:rsidRPr="00F861C9" w:rsidRDefault="00F861C9" w:rsidP="008E0713">
            <w:pPr>
              <w:jc w:val="center"/>
              <w:rPr>
                <w:rFonts w:eastAsia="Calibri"/>
                <w:kern w:val="2"/>
                <w:sz w:val="18"/>
                <w:szCs w:val="18"/>
                <w14:ligatures w14:val="standardContextual"/>
              </w:rPr>
            </w:pPr>
            <w:r w:rsidRPr="00F861C9">
              <w:rPr>
                <w:rFonts w:eastAsia="Calibri"/>
                <w:kern w:val="2"/>
                <w:sz w:val="18"/>
                <w:szCs w:val="18"/>
                <w14:ligatures w14:val="standardContextual"/>
              </w:rPr>
              <w:t>ul. Bociana 22a, 31-231 Kraków,</w:t>
            </w:r>
          </w:p>
          <w:p w14:paraId="3AE32A68" w14:textId="77777777" w:rsidR="00F861C9" w:rsidRPr="00F861C9" w:rsidRDefault="00F861C9" w:rsidP="008E0713">
            <w:pPr>
              <w:jc w:val="center"/>
              <w:rPr>
                <w:rFonts w:eastAsia="Calibri"/>
                <w:kern w:val="2"/>
                <w:sz w:val="18"/>
                <w:szCs w:val="18"/>
                <w14:ligatures w14:val="standardContextual"/>
              </w:rPr>
            </w:pPr>
            <w:r w:rsidRPr="00F861C9">
              <w:rPr>
                <w:rFonts w:eastAsia="Calibri"/>
                <w:kern w:val="2"/>
                <w:sz w:val="18"/>
                <w:szCs w:val="18"/>
                <w14:ligatures w14:val="standardContextual"/>
              </w:rPr>
              <w:t>nr KRS: 000248260, nr REGON: 120173503,</w:t>
            </w:r>
          </w:p>
          <w:p w14:paraId="37DEA628" w14:textId="77777777" w:rsidR="00F861C9" w:rsidRPr="00F861C9" w:rsidRDefault="00F861C9" w:rsidP="008E0713">
            <w:pPr>
              <w:jc w:val="center"/>
              <w:rPr>
                <w:rFonts w:eastAsia="Calibri"/>
                <w:kern w:val="2"/>
                <w:sz w:val="18"/>
                <w:szCs w:val="18"/>
                <w14:ligatures w14:val="standardContextual"/>
              </w:rPr>
            </w:pPr>
            <w:r w:rsidRPr="00F861C9">
              <w:rPr>
                <w:rFonts w:eastAsia="Calibri"/>
                <w:kern w:val="2"/>
                <w:sz w:val="18"/>
                <w:szCs w:val="18"/>
                <w14:ligatures w14:val="standardContextual"/>
              </w:rPr>
              <w:t>nr NIP: 9452048731</w:t>
            </w:r>
          </w:p>
          <w:p w14:paraId="73992638" w14:textId="77777777" w:rsidR="00F861C9" w:rsidRPr="00F861C9" w:rsidRDefault="00F861C9" w:rsidP="008E0713">
            <w:pPr>
              <w:jc w:val="center"/>
              <w:rPr>
                <w:rFonts w:eastAsia="Calibri"/>
                <w:kern w:val="2"/>
                <w:sz w:val="18"/>
                <w:szCs w:val="18"/>
                <w14:ligatures w14:val="standardContextual"/>
              </w:rPr>
            </w:pPr>
          </w:p>
          <w:p w14:paraId="555C1C71" w14:textId="77777777" w:rsidR="00F861C9" w:rsidRPr="00F861C9" w:rsidRDefault="00F861C9" w:rsidP="008E0713">
            <w:pPr>
              <w:jc w:val="center"/>
              <w:rPr>
                <w:rFonts w:eastAsia="Calibri"/>
                <w:b/>
                <w:bCs/>
                <w:kern w:val="2"/>
                <w:sz w:val="18"/>
                <w:szCs w:val="18"/>
                <w:u w:val="single"/>
                <w14:ligatures w14:val="standardContextual"/>
              </w:rPr>
            </w:pPr>
            <w:r w:rsidRPr="00F861C9">
              <w:rPr>
                <w:rFonts w:eastAsia="Calibri"/>
                <w:kern w:val="2"/>
                <w:sz w:val="18"/>
                <w:szCs w:val="18"/>
                <w:u w:val="single"/>
                <w14:ligatures w14:val="standardContextual"/>
              </w:rPr>
              <w:t>reprezentowana przez:</w:t>
            </w:r>
          </w:p>
          <w:p w14:paraId="49BBFCAF" w14:textId="77777777" w:rsidR="00F861C9" w:rsidRPr="00F861C9" w:rsidRDefault="00F861C9" w:rsidP="008E0713">
            <w:pPr>
              <w:jc w:val="center"/>
              <w:rPr>
                <w:rFonts w:eastAsia="Calibri"/>
                <w:b/>
                <w:bCs/>
                <w:kern w:val="2"/>
                <w:sz w:val="18"/>
                <w:szCs w:val="18"/>
                <w14:ligatures w14:val="standardContextual"/>
              </w:rPr>
            </w:pPr>
          </w:p>
          <w:p w14:paraId="4BD9930D" w14:textId="77777777" w:rsidR="00F861C9" w:rsidRPr="00F861C9" w:rsidRDefault="00F861C9" w:rsidP="008E0713">
            <w:pPr>
              <w:jc w:val="center"/>
              <w:rPr>
                <w:rFonts w:eastAsia="Calibri"/>
                <w:kern w:val="2"/>
                <w:sz w:val="18"/>
                <w:szCs w:val="18"/>
                <w14:ligatures w14:val="standardContextual"/>
              </w:rPr>
            </w:pPr>
            <w:r w:rsidRPr="00F861C9">
              <w:rPr>
                <w:rFonts w:eastAsia="Calibri"/>
                <w:b/>
                <w:bCs/>
                <w:kern w:val="2"/>
                <w:sz w:val="18"/>
                <w:szCs w:val="18"/>
                <w14:ligatures w14:val="standardContextual"/>
              </w:rPr>
              <w:t xml:space="preserve">Daniela </w:t>
            </w:r>
            <w:proofErr w:type="spellStart"/>
            <w:r w:rsidRPr="00F861C9">
              <w:rPr>
                <w:rFonts w:eastAsia="Calibri"/>
                <w:b/>
                <w:bCs/>
                <w:kern w:val="2"/>
                <w:sz w:val="18"/>
                <w:szCs w:val="18"/>
                <w14:ligatures w14:val="standardContextual"/>
              </w:rPr>
              <w:t>Jasikowskiego</w:t>
            </w:r>
            <w:proofErr w:type="spellEnd"/>
            <w:r w:rsidRPr="00F861C9">
              <w:rPr>
                <w:rFonts w:eastAsia="Calibri"/>
                <w:b/>
                <w:bCs/>
                <w:kern w:val="2"/>
                <w:sz w:val="18"/>
                <w:szCs w:val="18"/>
                <w14:ligatures w14:val="standardContextual"/>
              </w:rPr>
              <w:t xml:space="preserve"> – Prezesa Zarządu</w:t>
            </w:r>
          </w:p>
          <w:p w14:paraId="74EB2C84" w14:textId="77777777" w:rsidR="00F861C9" w:rsidRPr="00F861C9" w:rsidRDefault="00F861C9" w:rsidP="008E0713">
            <w:pPr>
              <w:jc w:val="center"/>
              <w:rPr>
                <w:rFonts w:eastAsia="Calibri"/>
                <w:kern w:val="2"/>
                <w:sz w:val="18"/>
                <w:szCs w:val="18"/>
                <w14:ligatures w14:val="standardContextual"/>
              </w:rPr>
            </w:pPr>
          </w:p>
        </w:tc>
        <w:tc>
          <w:tcPr>
            <w:tcW w:w="4528" w:type="dxa"/>
          </w:tcPr>
          <w:p w14:paraId="7D17B923" w14:textId="77777777" w:rsidR="00F861C9" w:rsidRPr="00F861C9" w:rsidRDefault="00F861C9" w:rsidP="008E0713">
            <w:pPr>
              <w:jc w:val="center"/>
              <w:rPr>
                <w:rFonts w:eastAsia="Calibri"/>
                <w:kern w:val="2"/>
                <w:sz w:val="18"/>
                <w:szCs w:val="18"/>
                <w14:ligatures w14:val="standardContextual"/>
              </w:rPr>
            </w:pPr>
          </w:p>
        </w:tc>
      </w:tr>
      <w:tr w:rsidR="00F861C9" w:rsidRPr="00F861C9" w14:paraId="1738F6BA" w14:textId="77777777" w:rsidTr="00F861C9">
        <w:tc>
          <w:tcPr>
            <w:tcW w:w="4528" w:type="dxa"/>
          </w:tcPr>
          <w:p w14:paraId="68B84A6D" w14:textId="77777777" w:rsidR="00F861C9" w:rsidRPr="00F861C9" w:rsidRDefault="00F861C9" w:rsidP="008E0713">
            <w:pPr>
              <w:jc w:val="center"/>
              <w:rPr>
                <w:rFonts w:eastAsia="Calibri"/>
                <w:b/>
                <w:kern w:val="2"/>
                <w:sz w:val="18"/>
                <w:szCs w:val="18"/>
                <w14:ligatures w14:val="standardContextual"/>
              </w:rPr>
            </w:pPr>
          </w:p>
          <w:p w14:paraId="010C2273" w14:textId="77777777" w:rsidR="00F861C9" w:rsidRPr="00F861C9" w:rsidRDefault="00F861C9" w:rsidP="008E0713">
            <w:pPr>
              <w:jc w:val="center"/>
              <w:rPr>
                <w:rFonts w:eastAsia="Calibri"/>
                <w:b/>
                <w:kern w:val="2"/>
                <w:sz w:val="18"/>
                <w:szCs w:val="18"/>
                <w14:ligatures w14:val="standardContextual"/>
              </w:rPr>
            </w:pPr>
            <w:r w:rsidRPr="00F861C9">
              <w:rPr>
                <w:rFonts w:eastAsia="Calibri"/>
                <w:b/>
                <w:kern w:val="2"/>
                <w:sz w:val="18"/>
                <w:szCs w:val="18"/>
                <w14:ligatures w14:val="standardContextual"/>
              </w:rPr>
              <w:t>WYKONAWCA</w:t>
            </w:r>
          </w:p>
          <w:p w14:paraId="49924A01" w14:textId="77777777" w:rsidR="00F861C9" w:rsidRPr="00F861C9" w:rsidRDefault="00F861C9" w:rsidP="008E0713">
            <w:pPr>
              <w:jc w:val="center"/>
              <w:rPr>
                <w:rFonts w:eastAsia="Calibri"/>
                <w:b/>
                <w:bCs/>
                <w:kern w:val="2"/>
                <w:sz w:val="18"/>
                <w:szCs w:val="18"/>
                <w14:ligatures w14:val="standardContextual"/>
              </w:rPr>
            </w:pPr>
          </w:p>
          <w:p w14:paraId="0C2DD2FF" w14:textId="77777777" w:rsidR="00F861C9" w:rsidRPr="00F861C9" w:rsidRDefault="00F861C9" w:rsidP="008E0713">
            <w:pPr>
              <w:jc w:val="center"/>
              <w:rPr>
                <w:rFonts w:eastAsia="Calibri"/>
                <w:b/>
                <w:bCs/>
                <w:kern w:val="2"/>
                <w:sz w:val="18"/>
                <w:szCs w:val="18"/>
                <w14:ligatures w14:val="standardContextual"/>
              </w:rPr>
            </w:pPr>
            <w:r w:rsidRPr="00F861C9">
              <w:rPr>
                <w:rFonts w:eastAsia="Calibri"/>
                <w:b/>
                <w:bCs/>
                <w:kern w:val="2"/>
                <w:sz w:val="18"/>
                <w:szCs w:val="18"/>
                <w:highlight w:val="yellow"/>
                <w14:ligatures w14:val="standardContextual"/>
              </w:rPr>
              <w:t>___</w:t>
            </w:r>
          </w:p>
          <w:p w14:paraId="55043C47" w14:textId="77777777" w:rsidR="00F861C9" w:rsidRPr="00F861C9" w:rsidRDefault="00F861C9" w:rsidP="008E0713">
            <w:pPr>
              <w:jc w:val="center"/>
              <w:rPr>
                <w:rFonts w:eastAsia="Calibri"/>
                <w:b/>
                <w:kern w:val="2"/>
                <w:sz w:val="18"/>
                <w:szCs w:val="18"/>
                <w14:ligatures w14:val="standardContextual"/>
              </w:rPr>
            </w:pPr>
          </w:p>
        </w:tc>
        <w:tc>
          <w:tcPr>
            <w:tcW w:w="4528" w:type="dxa"/>
          </w:tcPr>
          <w:p w14:paraId="1E89601D" w14:textId="77777777" w:rsidR="00F861C9" w:rsidRPr="00F861C9" w:rsidRDefault="00F861C9" w:rsidP="008E0713">
            <w:pPr>
              <w:jc w:val="center"/>
              <w:rPr>
                <w:rFonts w:eastAsia="Calibri"/>
                <w:kern w:val="2"/>
                <w:sz w:val="18"/>
                <w:szCs w:val="18"/>
                <w14:ligatures w14:val="standardContextual"/>
              </w:rPr>
            </w:pPr>
          </w:p>
        </w:tc>
      </w:tr>
    </w:tbl>
    <w:p w14:paraId="7F5E0E44" w14:textId="77777777" w:rsidR="00F861C9" w:rsidRPr="00F861C9" w:rsidRDefault="00F861C9" w:rsidP="00F861C9">
      <w:pPr>
        <w:jc w:val="both"/>
        <w:rPr>
          <w:rFonts w:eastAsia="Calibri"/>
          <w:kern w:val="2"/>
          <w:sz w:val="18"/>
          <w:szCs w:val="18"/>
          <w14:ligatures w14:val="standardContextual"/>
        </w:rPr>
      </w:pPr>
    </w:p>
    <w:p w14:paraId="11573B94" w14:textId="77777777" w:rsidR="00A019C3" w:rsidRPr="00F861C9" w:rsidRDefault="00A019C3" w:rsidP="00F861C9">
      <w:pPr>
        <w:rPr>
          <w:sz w:val="18"/>
          <w:szCs w:val="18"/>
        </w:rPr>
      </w:pPr>
    </w:p>
    <w:sectPr w:rsidR="00A019C3" w:rsidRPr="00F861C9" w:rsidSect="00822F29">
      <w:headerReference w:type="default" r:id="rId8"/>
      <w:footerReference w:type="default" r:id="rId9"/>
      <w:pgSz w:w="11906" w:h="16838"/>
      <w:pgMar w:top="1417" w:right="1417" w:bottom="1417" w:left="1417"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76A73" w14:textId="77777777" w:rsidR="00473CF0" w:rsidRDefault="00473CF0" w:rsidP="00AE447F">
      <w:pPr>
        <w:spacing w:after="0" w:line="240" w:lineRule="auto"/>
      </w:pPr>
      <w:r>
        <w:separator/>
      </w:r>
    </w:p>
  </w:endnote>
  <w:endnote w:type="continuationSeparator" w:id="0">
    <w:p w14:paraId="5C7A70D5" w14:textId="77777777" w:rsidR="00473CF0" w:rsidRDefault="00473CF0" w:rsidP="00AE4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ontserrat Light">
    <w:panose1 w:val="00000400000000000000"/>
    <w:charset w:val="00"/>
    <w:family w:val="modern"/>
    <w:notTrueType/>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4CED" w14:textId="690FB186" w:rsidR="00822F29" w:rsidRDefault="00822F29">
    <w:pPr>
      <w:pStyle w:val="Stopka"/>
    </w:pPr>
    <w:r>
      <w:ptab w:relativeTo="margin" w:alignment="left" w:leader="none"/>
    </w:r>
    <w:r>
      <w:ptab w:relativeTo="indent" w:alignment="lef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49EAE" w14:textId="77777777" w:rsidR="00473CF0" w:rsidRDefault="00473CF0" w:rsidP="00AE447F">
      <w:pPr>
        <w:spacing w:after="0" w:line="240" w:lineRule="auto"/>
      </w:pPr>
      <w:r>
        <w:separator/>
      </w:r>
    </w:p>
  </w:footnote>
  <w:footnote w:type="continuationSeparator" w:id="0">
    <w:p w14:paraId="2241A3C8" w14:textId="77777777" w:rsidR="00473CF0" w:rsidRDefault="00473CF0" w:rsidP="00AE44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4B2CD" w14:textId="5C839AD1" w:rsidR="000414ED" w:rsidRDefault="00BE7358">
    <w:pPr>
      <w:pStyle w:val="Nagwek"/>
    </w:pPr>
    <w:r>
      <w:rPr>
        <w:noProof/>
      </w:rPr>
      <w:drawing>
        <wp:inline distT="0" distB="0" distL="0" distR="0" wp14:anchorId="3FD71CB7" wp14:editId="63A1B3E1">
          <wp:extent cx="5760720" cy="52006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_nowoczesna_gospodarka_kolo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200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2DC"/>
    <w:multiLevelType w:val="hybridMultilevel"/>
    <w:tmpl w:val="8320F1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56540A"/>
    <w:multiLevelType w:val="hybridMultilevel"/>
    <w:tmpl w:val="5BDEE0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F4674"/>
    <w:multiLevelType w:val="hybridMultilevel"/>
    <w:tmpl w:val="7A6C1B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62003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251DC4"/>
    <w:multiLevelType w:val="hybridMultilevel"/>
    <w:tmpl w:val="3D3E007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5A058F1"/>
    <w:multiLevelType w:val="hybridMultilevel"/>
    <w:tmpl w:val="B46C01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F8076B"/>
    <w:multiLevelType w:val="hybridMultilevel"/>
    <w:tmpl w:val="E98C21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0D4363"/>
    <w:multiLevelType w:val="hybridMultilevel"/>
    <w:tmpl w:val="939AE6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2247FC"/>
    <w:multiLevelType w:val="hybridMultilevel"/>
    <w:tmpl w:val="07A0F57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8521165"/>
    <w:multiLevelType w:val="hybridMultilevel"/>
    <w:tmpl w:val="1E80829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90429F0"/>
    <w:multiLevelType w:val="hybridMultilevel"/>
    <w:tmpl w:val="19AC3F1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FCF446E"/>
    <w:multiLevelType w:val="hybridMultilevel"/>
    <w:tmpl w:val="A28682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2458C"/>
    <w:multiLevelType w:val="hybridMultilevel"/>
    <w:tmpl w:val="80B052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8EB5874"/>
    <w:multiLevelType w:val="hybridMultilevel"/>
    <w:tmpl w:val="4AECBD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419D7342"/>
    <w:multiLevelType w:val="hybridMultilevel"/>
    <w:tmpl w:val="249E0C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5DC4B2E"/>
    <w:multiLevelType w:val="hybridMultilevel"/>
    <w:tmpl w:val="F1BECB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A350EB7"/>
    <w:multiLevelType w:val="hybridMultilevel"/>
    <w:tmpl w:val="E716C1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D9A4135"/>
    <w:multiLevelType w:val="hybridMultilevel"/>
    <w:tmpl w:val="0840CB0C"/>
    <w:lvl w:ilvl="0" w:tplc="64B28CEE">
      <w:start w:val="1"/>
      <w:numFmt w:val="decimal"/>
      <w:lvlText w:val="%1."/>
      <w:lvlJc w:val="left"/>
      <w:pPr>
        <w:ind w:left="360" w:hanging="360"/>
      </w:pPr>
      <w:rPr>
        <w:rFonts w:eastAsia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1D816B0"/>
    <w:multiLevelType w:val="hybridMultilevel"/>
    <w:tmpl w:val="7E1437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C409E0"/>
    <w:multiLevelType w:val="hybridMultilevel"/>
    <w:tmpl w:val="3DE838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A720F64"/>
    <w:multiLevelType w:val="hybridMultilevel"/>
    <w:tmpl w:val="FAA4FF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E3777C7"/>
    <w:multiLevelType w:val="hybridMultilevel"/>
    <w:tmpl w:val="375067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10A6CA4"/>
    <w:multiLevelType w:val="hybridMultilevel"/>
    <w:tmpl w:val="5058A2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4E24C52"/>
    <w:multiLevelType w:val="hybridMultilevel"/>
    <w:tmpl w:val="4CA2353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4E67821"/>
    <w:multiLevelType w:val="hybridMultilevel"/>
    <w:tmpl w:val="0BD66F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678277D"/>
    <w:multiLevelType w:val="hybridMultilevel"/>
    <w:tmpl w:val="69508DA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79054412">
    <w:abstractNumId w:val="0"/>
  </w:num>
  <w:num w:numId="2" w16cid:durableId="1883900620">
    <w:abstractNumId w:val="5"/>
  </w:num>
  <w:num w:numId="3" w16cid:durableId="172230052">
    <w:abstractNumId w:val="4"/>
  </w:num>
  <w:num w:numId="4" w16cid:durableId="645938761">
    <w:abstractNumId w:val="22"/>
  </w:num>
  <w:num w:numId="5" w16cid:durableId="1746760890">
    <w:abstractNumId w:val="14"/>
  </w:num>
  <w:num w:numId="6" w16cid:durableId="39404632">
    <w:abstractNumId w:val="8"/>
  </w:num>
  <w:num w:numId="7" w16cid:durableId="815538298">
    <w:abstractNumId w:val="1"/>
  </w:num>
  <w:num w:numId="8" w16cid:durableId="548879176">
    <w:abstractNumId w:val="12"/>
  </w:num>
  <w:num w:numId="9" w16cid:durableId="392390199">
    <w:abstractNumId w:val="23"/>
  </w:num>
  <w:num w:numId="10" w16cid:durableId="1390227319">
    <w:abstractNumId w:val="25"/>
  </w:num>
  <w:num w:numId="11" w16cid:durableId="1396929219">
    <w:abstractNumId w:val="20"/>
  </w:num>
  <w:num w:numId="12" w16cid:durableId="980185879">
    <w:abstractNumId w:val="9"/>
  </w:num>
  <w:num w:numId="13" w16cid:durableId="385645247">
    <w:abstractNumId w:val="2"/>
  </w:num>
  <w:num w:numId="14" w16cid:durableId="1235504242">
    <w:abstractNumId w:val="16"/>
  </w:num>
  <w:num w:numId="15" w16cid:durableId="689257939">
    <w:abstractNumId w:val="15"/>
  </w:num>
  <w:num w:numId="16" w16cid:durableId="1878660712">
    <w:abstractNumId w:val="18"/>
  </w:num>
  <w:num w:numId="17" w16cid:durableId="291180442">
    <w:abstractNumId w:val="7"/>
  </w:num>
  <w:num w:numId="18" w16cid:durableId="1260799903">
    <w:abstractNumId w:val="6"/>
  </w:num>
  <w:num w:numId="19" w16cid:durableId="1670676292">
    <w:abstractNumId w:val="21"/>
  </w:num>
  <w:num w:numId="20" w16cid:durableId="1764573375">
    <w:abstractNumId w:val="10"/>
  </w:num>
  <w:num w:numId="21" w16cid:durableId="7191324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60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4697690">
    <w:abstractNumId w:val="19"/>
  </w:num>
  <w:num w:numId="24" w16cid:durableId="914708977">
    <w:abstractNumId w:val="17"/>
  </w:num>
  <w:num w:numId="25" w16cid:durableId="584149414">
    <w:abstractNumId w:val="11"/>
  </w:num>
  <w:num w:numId="26" w16cid:durableId="511653380">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47F"/>
    <w:rsid w:val="00024AE2"/>
    <w:rsid w:val="000414ED"/>
    <w:rsid w:val="0005187D"/>
    <w:rsid w:val="0005228B"/>
    <w:rsid w:val="00092148"/>
    <w:rsid w:val="00123423"/>
    <w:rsid w:val="001F2624"/>
    <w:rsid w:val="001F5D0A"/>
    <w:rsid w:val="00211ADC"/>
    <w:rsid w:val="00234725"/>
    <w:rsid w:val="00235B6E"/>
    <w:rsid w:val="00243BDD"/>
    <w:rsid w:val="00243ECB"/>
    <w:rsid w:val="00273D30"/>
    <w:rsid w:val="00275EED"/>
    <w:rsid w:val="002B5A07"/>
    <w:rsid w:val="002D556B"/>
    <w:rsid w:val="003E14B4"/>
    <w:rsid w:val="003F7365"/>
    <w:rsid w:val="00401B1F"/>
    <w:rsid w:val="004431C9"/>
    <w:rsid w:val="00455E17"/>
    <w:rsid w:val="00473CF0"/>
    <w:rsid w:val="004A182F"/>
    <w:rsid w:val="0051256A"/>
    <w:rsid w:val="005605FB"/>
    <w:rsid w:val="005B7AE0"/>
    <w:rsid w:val="005D2FE3"/>
    <w:rsid w:val="005F4D65"/>
    <w:rsid w:val="006319D5"/>
    <w:rsid w:val="006571F2"/>
    <w:rsid w:val="0068253E"/>
    <w:rsid w:val="006B753A"/>
    <w:rsid w:val="006D034D"/>
    <w:rsid w:val="006F5CBB"/>
    <w:rsid w:val="0075449F"/>
    <w:rsid w:val="007C22D5"/>
    <w:rsid w:val="007D301B"/>
    <w:rsid w:val="00822F29"/>
    <w:rsid w:val="008E0713"/>
    <w:rsid w:val="00927F1F"/>
    <w:rsid w:val="0093244A"/>
    <w:rsid w:val="009420AF"/>
    <w:rsid w:val="009626B2"/>
    <w:rsid w:val="009C2EE4"/>
    <w:rsid w:val="009E3E49"/>
    <w:rsid w:val="00A00850"/>
    <w:rsid w:val="00A019C3"/>
    <w:rsid w:val="00A70F11"/>
    <w:rsid w:val="00A81655"/>
    <w:rsid w:val="00AB3EB9"/>
    <w:rsid w:val="00AD4300"/>
    <w:rsid w:val="00AE447F"/>
    <w:rsid w:val="00AF3391"/>
    <w:rsid w:val="00BA2A1E"/>
    <w:rsid w:val="00BE7358"/>
    <w:rsid w:val="00BF102A"/>
    <w:rsid w:val="00BF7584"/>
    <w:rsid w:val="00C14D5B"/>
    <w:rsid w:val="00C164DD"/>
    <w:rsid w:val="00C335B2"/>
    <w:rsid w:val="00C51736"/>
    <w:rsid w:val="00C620D7"/>
    <w:rsid w:val="00D12FA4"/>
    <w:rsid w:val="00D26572"/>
    <w:rsid w:val="00D434CA"/>
    <w:rsid w:val="00D45F8C"/>
    <w:rsid w:val="00D518D4"/>
    <w:rsid w:val="00D560AC"/>
    <w:rsid w:val="00D91753"/>
    <w:rsid w:val="00DB6660"/>
    <w:rsid w:val="00DC0528"/>
    <w:rsid w:val="00DC5274"/>
    <w:rsid w:val="00DF611B"/>
    <w:rsid w:val="00E03F6A"/>
    <w:rsid w:val="00E73C2B"/>
    <w:rsid w:val="00E84235"/>
    <w:rsid w:val="00F152CB"/>
    <w:rsid w:val="00F16B4F"/>
    <w:rsid w:val="00F23018"/>
    <w:rsid w:val="00F26FC6"/>
    <w:rsid w:val="00F65334"/>
    <w:rsid w:val="00F861C9"/>
    <w:rsid w:val="00F950D6"/>
    <w:rsid w:val="00FB41AB"/>
    <w:rsid w:val="00FC1071"/>
    <w:rsid w:val="00FC6A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4CBF8"/>
  <w15:chartTrackingRefBased/>
  <w15:docId w15:val="{F1FFAFB5-4348-411C-A068-709BA149E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447F"/>
    <w:pPr>
      <w:spacing w:line="259" w:lineRule="auto"/>
    </w:pPr>
    <w:rPr>
      <w:rFonts w:ascii="Montserrat Light" w:hAnsi="Montserrat Light"/>
      <w:kern w:val="0"/>
      <w:sz w:val="20"/>
      <w:szCs w:val="22"/>
      <w14:ligatures w14:val="none"/>
    </w:rPr>
  </w:style>
  <w:style w:type="paragraph" w:styleId="Nagwek1">
    <w:name w:val="heading 1"/>
    <w:basedOn w:val="Normalny"/>
    <w:next w:val="Normalny"/>
    <w:link w:val="Nagwek1Znak"/>
    <w:uiPriority w:val="9"/>
    <w:qFormat/>
    <w:rsid w:val="00AE447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AE447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AE447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AE447F"/>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gwek5">
    <w:name w:val="heading 5"/>
    <w:basedOn w:val="Normalny"/>
    <w:next w:val="Normalny"/>
    <w:link w:val="Nagwek5Znak"/>
    <w:uiPriority w:val="9"/>
    <w:semiHidden/>
    <w:unhideWhenUsed/>
    <w:qFormat/>
    <w:rsid w:val="00AE447F"/>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AE447F"/>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AE447F"/>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AE447F"/>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AE447F"/>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E447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E447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E447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E447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E447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E447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E447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E447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E447F"/>
    <w:rPr>
      <w:rFonts w:eastAsiaTheme="majorEastAsia" w:cstheme="majorBidi"/>
      <w:color w:val="272727" w:themeColor="text1" w:themeTint="D8"/>
    </w:rPr>
  </w:style>
  <w:style w:type="paragraph" w:styleId="Tytu">
    <w:name w:val="Title"/>
    <w:basedOn w:val="Normalny"/>
    <w:next w:val="Normalny"/>
    <w:link w:val="TytuZnak"/>
    <w:uiPriority w:val="10"/>
    <w:qFormat/>
    <w:rsid w:val="00AE447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AE447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E447F"/>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AE447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E447F"/>
    <w:pPr>
      <w:spacing w:before="160" w:line="278" w:lineRule="auto"/>
      <w:jc w:val="center"/>
    </w:pPr>
    <w:rPr>
      <w:rFonts w:asciiTheme="minorHAnsi" w:hAnsiTheme="minorHAnsi"/>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AE447F"/>
    <w:rPr>
      <w:i/>
      <w:iCs/>
      <w:color w:val="404040" w:themeColor="text1" w:themeTint="BF"/>
    </w:rPr>
  </w:style>
  <w:style w:type="paragraph" w:styleId="Akapitzlist">
    <w:name w:val="List Paragraph"/>
    <w:basedOn w:val="Normalny"/>
    <w:uiPriority w:val="34"/>
    <w:qFormat/>
    <w:rsid w:val="00AE447F"/>
    <w:pPr>
      <w:spacing w:line="278" w:lineRule="auto"/>
      <w:ind w:left="720"/>
      <w:contextualSpacing/>
    </w:pPr>
    <w:rPr>
      <w:rFonts w:asciiTheme="minorHAnsi" w:hAnsiTheme="minorHAnsi"/>
      <w:kern w:val="2"/>
      <w:sz w:val="24"/>
      <w:szCs w:val="24"/>
      <w14:ligatures w14:val="standardContextual"/>
    </w:rPr>
  </w:style>
  <w:style w:type="character" w:styleId="Wyrnienieintensywne">
    <w:name w:val="Intense Emphasis"/>
    <w:basedOn w:val="Domylnaczcionkaakapitu"/>
    <w:uiPriority w:val="21"/>
    <w:qFormat/>
    <w:rsid w:val="00AE447F"/>
    <w:rPr>
      <w:i/>
      <w:iCs/>
      <w:color w:val="0F4761" w:themeColor="accent1" w:themeShade="BF"/>
    </w:rPr>
  </w:style>
  <w:style w:type="paragraph" w:styleId="Cytatintensywny">
    <w:name w:val="Intense Quote"/>
    <w:basedOn w:val="Normalny"/>
    <w:next w:val="Normalny"/>
    <w:link w:val="CytatintensywnyZnak"/>
    <w:uiPriority w:val="30"/>
    <w:qFormat/>
    <w:rsid w:val="00AE447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AE447F"/>
    <w:rPr>
      <w:i/>
      <w:iCs/>
      <w:color w:val="0F4761" w:themeColor="accent1" w:themeShade="BF"/>
    </w:rPr>
  </w:style>
  <w:style w:type="character" w:styleId="Odwoanieintensywne">
    <w:name w:val="Intense Reference"/>
    <w:basedOn w:val="Domylnaczcionkaakapitu"/>
    <w:uiPriority w:val="32"/>
    <w:qFormat/>
    <w:rsid w:val="00AE447F"/>
    <w:rPr>
      <w:b/>
      <w:bCs/>
      <w:smallCaps/>
      <w:color w:val="0F4761" w:themeColor="accent1" w:themeShade="BF"/>
      <w:spacing w:val="5"/>
    </w:rPr>
  </w:style>
  <w:style w:type="paragraph" w:customStyle="1" w:styleId="Podstawowyakapit">
    <w:name w:val="[Podstawowy akapit]"/>
    <w:basedOn w:val="Normalny"/>
    <w:uiPriority w:val="99"/>
    <w:rsid w:val="00AE447F"/>
    <w:pPr>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styleId="Nagwek">
    <w:name w:val="header"/>
    <w:basedOn w:val="Normalny"/>
    <w:link w:val="NagwekZnak"/>
    <w:uiPriority w:val="99"/>
    <w:unhideWhenUsed/>
    <w:rsid w:val="00AE447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47F"/>
    <w:rPr>
      <w:rFonts w:ascii="Montserrat Light" w:hAnsi="Montserrat Light"/>
      <w:kern w:val="0"/>
      <w:sz w:val="20"/>
      <w:szCs w:val="22"/>
      <w14:ligatures w14:val="none"/>
    </w:rPr>
  </w:style>
  <w:style w:type="paragraph" w:styleId="Stopka">
    <w:name w:val="footer"/>
    <w:basedOn w:val="Normalny"/>
    <w:link w:val="StopkaZnak"/>
    <w:uiPriority w:val="99"/>
    <w:unhideWhenUsed/>
    <w:rsid w:val="00AE4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447F"/>
    <w:rPr>
      <w:rFonts w:ascii="Montserrat Light" w:hAnsi="Montserrat Light"/>
      <w:kern w:val="0"/>
      <w:sz w:val="20"/>
      <w:szCs w:val="22"/>
      <w14:ligatures w14:val="none"/>
    </w:rPr>
  </w:style>
  <w:style w:type="character" w:customStyle="1" w:styleId="Znak">
    <w:name w:val="Znak"/>
    <w:basedOn w:val="Domylnaczcionkaakapitu"/>
    <w:uiPriority w:val="1"/>
    <w:rsid w:val="00C620D7"/>
    <w:rPr>
      <w:rFonts w:ascii="Montserrat Light" w:hAnsi="Montserrat Light"/>
      <w:b w:val="0"/>
      <w:i w:val="0"/>
      <w:color w:val="auto"/>
      <w:spacing w:val="2"/>
      <w:sz w:val="20"/>
    </w:rPr>
  </w:style>
  <w:style w:type="paragraph" w:styleId="Tekstpodstawowy">
    <w:name w:val="Body Text"/>
    <w:basedOn w:val="Normalny"/>
    <w:link w:val="TekstpodstawowyZnak"/>
    <w:rsid w:val="00F861C9"/>
    <w:pPr>
      <w:spacing w:after="0" w:line="240" w:lineRule="auto"/>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rsid w:val="00F861C9"/>
    <w:rPr>
      <w:rFonts w:ascii="Times New Roman" w:eastAsia="Times New Roman" w:hAnsi="Times New Roman" w:cs="Times New Roman"/>
      <w:b/>
      <w:kern w:val="0"/>
      <w:szCs w:val="20"/>
      <w:lang w:eastAsia="pl-PL"/>
      <w14:ligatures w14:val="none"/>
    </w:rPr>
  </w:style>
  <w:style w:type="paragraph" w:styleId="NormalnyWeb">
    <w:name w:val="Normal (Web)"/>
    <w:basedOn w:val="Normalny"/>
    <w:rsid w:val="00F861C9"/>
    <w:pPr>
      <w:spacing w:before="100" w:after="100" w:line="240" w:lineRule="auto"/>
    </w:pPr>
    <w:rPr>
      <w:rFonts w:ascii="Arial Unicode MS" w:eastAsia="Arial Unicode MS" w:hAnsi="Arial Unicode MS" w:cs="Times New Roman"/>
      <w:sz w:val="24"/>
      <w:szCs w:val="20"/>
      <w:lang w:val="en-GB"/>
    </w:rPr>
  </w:style>
  <w:style w:type="paragraph" w:styleId="Tekstdymka">
    <w:name w:val="Balloon Text"/>
    <w:basedOn w:val="Normalny"/>
    <w:link w:val="TekstdymkaZnak"/>
    <w:uiPriority w:val="99"/>
    <w:semiHidden/>
    <w:unhideWhenUsed/>
    <w:rsid w:val="00F861C9"/>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F861C9"/>
    <w:rPr>
      <w:rFonts w:ascii="Tahoma" w:eastAsia="Times New Roman" w:hAnsi="Tahoma" w:cs="Tahoma"/>
      <w:kern w:val="0"/>
      <w:sz w:val="16"/>
      <w:szCs w:val="16"/>
      <w:lang w:eastAsia="pl-PL"/>
      <w14:ligatures w14:val="none"/>
    </w:rPr>
  </w:style>
  <w:style w:type="paragraph" w:styleId="Bezodstpw">
    <w:name w:val="No Spacing"/>
    <w:uiPriority w:val="1"/>
    <w:qFormat/>
    <w:rsid w:val="00F861C9"/>
    <w:pPr>
      <w:spacing w:after="0" w:line="240" w:lineRule="auto"/>
    </w:pPr>
    <w:rPr>
      <w:rFonts w:ascii="Calibri" w:eastAsia="Calibri" w:hAnsi="Calibri" w:cs="Times New Roman"/>
      <w:kern w:val="0"/>
      <w:sz w:val="22"/>
      <w:szCs w:val="22"/>
      <w14:ligatures w14:val="none"/>
    </w:rPr>
  </w:style>
  <w:style w:type="character" w:styleId="Odwoaniedokomentarza">
    <w:name w:val="annotation reference"/>
    <w:basedOn w:val="Domylnaczcionkaakapitu"/>
    <w:uiPriority w:val="99"/>
    <w:semiHidden/>
    <w:unhideWhenUsed/>
    <w:rsid w:val="00F861C9"/>
    <w:rPr>
      <w:sz w:val="16"/>
      <w:szCs w:val="16"/>
    </w:rPr>
  </w:style>
  <w:style w:type="paragraph" w:styleId="Tekstkomentarza">
    <w:name w:val="annotation text"/>
    <w:basedOn w:val="Normalny"/>
    <w:link w:val="TekstkomentarzaZnak"/>
    <w:uiPriority w:val="99"/>
    <w:unhideWhenUsed/>
    <w:rsid w:val="00F861C9"/>
    <w:pPr>
      <w:spacing w:after="0" w:line="240" w:lineRule="auto"/>
    </w:pPr>
    <w:rPr>
      <w:rFonts w:ascii="Times New Roman" w:eastAsia="Times New Roman" w:hAnsi="Times New Roman" w:cs="Times New Roman"/>
      <w:szCs w:val="20"/>
      <w:lang w:eastAsia="pl-PL"/>
    </w:rPr>
  </w:style>
  <w:style w:type="character" w:customStyle="1" w:styleId="TekstkomentarzaZnak">
    <w:name w:val="Tekst komentarza Znak"/>
    <w:basedOn w:val="Domylnaczcionkaakapitu"/>
    <w:link w:val="Tekstkomentarza"/>
    <w:uiPriority w:val="99"/>
    <w:rsid w:val="00F861C9"/>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F861C9"/>
    <w:rPr>
      <w:b/>
      <w:bCs/>
    </w:rPr>
  </w:style>
  <w:style w:type="character" w:customStyle="1" w:styleId="TematkomentarzaZnak">
    <w:name w:val="Temat komentarza Znak"/>
    <w:basedOn w:val="TekstkomentarzaZnak"/>
    <w:link w:val="Tematkomentarza"/>
    <w:uiPriority w:val="99"/>
    <w:semiHidden/>
    <w:rsid w:val="00F861C9"/>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F861C9"/>
    <w:pPr>
      <w:spacing w:after="0" w:line="240" w:lineRule="auto"/>
    </w:pPr>
    <w:rPr>
      <w:rFonts w:ascii="Times New Roman" w:eastAsia="Times New Roman" w:hAnsi="Times New Roman" w:cs="Times New Roman"/>
      <w:kern w:val="0"/>
      <w:sz w:val="20"/>
      <w:szCs w:val="20"/>
      <w:lang w:eastAsia="pl-PL"/>
      <w14:ligatures w14:val="none"/>
    </w:rPr>
  </w:style>
  <w:style w:type="character" w:styleId="Hipercze">
    <w:name w:val="Hyperlink"/>
    <w:basedOn w:val="Domylnaczcionkaakapitu"/>
    <w:uiPriority w:val="99"/>
    <w:unhideWhenUsed/>
    <w:rsid w:val="00F861C9"/>
    <w:rPr>
      <w:color w:val="467886" w:themeColor="hyperlink"/>
      <w:u w:val="single"/>
    </w:rPr>
  </w:style>
  <w:style w:type="character" w:styleId="Nierozpoznanawzmianka">
    <w:name w:val="Unresolved Mention"/>
    <w:basedOn w:val="Domylnaczcionkaakapitu"/>
    <w:uiPriority w:val="99"/>
    <w:semiHidden/>
    <w:unhideWhenUsed/>
    <w:rsid w:val="00F861C9"/>
    <w:rPr>
      <w:color w:val="605E5C"/>
      <w:shd w:val="clear" w:color="auto" w:fill="E1DFDD"/>
    </w:rPr>
  </w:style>
  <w:style w:type="paragraph" w:styleId="Tekstprzypisukocowego">
    <w:name w:val="endnote text"/>
    <w:basedOn w:val="Normalny"/>
    <w:link w:val="TekstprzypisukocowegoZnak"/>
    <w:uiPriority w:val="99"/>
    <w:semiHidden/>
    <w:unhideWhenUsed/>
    <w:rsid w:val="00F861C9"/>
    <w:pPr>
      <w:spacing w:after="0" w:line="240" w:lineRule="auto"/>
    </w:pPr>
    <w:rPr>
      <w:rFonts w:ascii="Times New Roman" w:eastAsia="Times New Roman" w:hAnsi="Times New Roman" w:cs="Times New Roman"/>
      <w:szCs w:val="20"/>
      <w:lang w:eastAsia="pl-PL"/>
    </w:rPr>
  </w:style>
  <w:style w:type="character" w:customStyle="1" w:styleId="TekstprzypisukocowegoZnak">
    <w:name w:val="Tekst przypisu końcowego Znak"/>
    <w:basedOn w:val="Domylnaczcionkaakapitu"/>
    <w:link w:val="Tekstprzypisukocowego"/>
    <w:uiPriority w:val="99"/>
    <w:semiHidden/>
    <w:rsid w:val="00F861C9"/>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F861C9"/>
    <w:rPr>
      <w:vertAlign w:val="superscript"/>
    </w:rPr>
  </w:style>
  <w:style w:type="character" w:styleId="UyteHipercze">
    <w:name w:val="FollowedHyperlink"/>
    <w:basedOn w:val="Domylnaczcionkaakapitu"/>
    <w:uiPriority w:val="99"/>
    <w:semiHidden/>
    <w:unhideWhenUsed/>
    <w:rsid w:val="00F861C9"/>
    <w:rPr>
      <w:color w:val="96607D" w:themeColor="followedHyperlink"/>
      <w:u w:val="single"/>
    </w:rPr>
  </w:style>
  <w:style w:type="table" w:styleId="Tabela-Siatka">
    <w:name w:val="Table Grid"/>
    <w:basedOn w:val="Standardowy"/>
    <w:uiPriority w:val="59"/>
    <w:rsid w:val="00F861C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osidonia-events.com/pages/posidonia-rules-and-regula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4878</Words>
  <Characters>29273</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Kosior</dc:creator>
  <cp:keywords/>
  <dc:description/>
  <cp:lastModifiedBy>Paulina Koterwa</cp:lastModifiedBy>
  <cp:revision>2</cp:revision>
  <dcterms:created xsi:type="dcterms:W3CDTF">2026-03-26T12:10:00Z</dcterms:created>
  <dcterms:modified xsi:type="dcterms:W3CDTF">2026-03-26T12:10:00Z</dcterms:modified>
</cp:coreProperties>
</file>